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9AF3B" w14:textId="0BB21A87" w:rsidR="001C57F8" w:rsidRPr="006B2954" w:rsidRDefault="001C57F8" w:rsidP="001C57F8">
      <w:pPr>
        <w:rPr>
          <w:sz w:val="36"/>
          <w:szCs w:val="36"/>
        </w:rPr>
      </w:pPr>
      <w:r>
        <w:rPr>
          <w:rFonts w:cstheme="minorHAnsi"/>
          <w:b/>
          <w:bCs/>
          <w:color w:val="0070C0"/>
          <w:sz w:val="28"/>
          <w:szCs w:val="28"/>
        </w:rPr>
        <w:t>M</w:t>
      </w:r>
      <w:r w:rsidR="00A52C11">
        <w:rPr>
          <w:rFonts w:cstheme="minorHAnsi"/>
          <w:b/>
          <w:bCs/>
          <w:color w:val="0070C0"/>
          <w:sz w:val="28"/>
          <w:szCs w:val="28"/>
        </w:rPr>
        <w:t>3</w:t>
      </w:r>
      <w:r>
        <w:rPr>
          <w:rFonts w:cstheme="minorHAnsi"/>
          <w:b/>
          <w:bCs/>
          <w:color w:val="0070C0"/>
          <w:sz w:val="28"/>
          <w:szCs w:val="28"/>
        </w:rPr>
        <w:t xml:space="preserve">: </w:t>
      </w:r>
      <w:r w:rsidR="00916668">
        <w:rPr>
          <w:b/>
          <w:bCs/>
          <w:color w:val="0070C0"/>
          <w:sz w:val="28"/>
          <w:szCs w:val="28"/>
        </w:rPr>
        <w:t>Verantwortung im Straßenverkehr</w:t>
      </w:r>
    </w:p>
    <w:p w14:paraId="2D543DE8" w14:textId="77777777" w:rsidR="00A52C11" w:rsidRDefault="00A52C11" w:rsidP="00A52C11">
      <w:pPr>
        <w:rPr>
          <w:rFonts w:cstheme="minorHAnsi"/>
          <w:b/>
          <w:bCs/>
          <w:color w:val="0070C0"/>
        </w:rPr>
      </w:pPr>
      <w:r>
        <w:rPr>
          <w:rFonts w:cstheme="minorHAnsi"/>
          <w:b/>
          <w:bCs/>
          <w:color w:val="0070C0"/>
        </w:rPr>
        <w:t>Lernphase 1: Jugendliche Autofahrer mit überproportionaler Unfallhäufigkeit</w:t>
      </w:r>
    </w:p>
    <w:p w14:paraId="13D7AE19" w14:textId="77777777" w:rsidR="00A52C11" w:rsidRPr="0073464E" w:rsidRDefault="00A52C11" w:rsidP="00A52C11">
      <w:pPr>
        <w:pBdr>
          <w:top w:val="single" w:sz="4" w:space="1" w:color="auto"/>
          <w:left w:val="single" w:sz="4" w:space="4" w:color="auto"/>
          <w:bottom w:val="single" w:sz="4" w:space="1" w:color="auto"/>
          <w:right w:val="single" w:sz="4" w:space="4" w:color="auto"/>
        </w:pBdr>
        <w:rPr>
          <w:b/>
          <w:bCs/>
        </w:rPr>
      </w:pPr>
      <w:r w:rsidRPr="0073464E">
        <w:rPr>
          <w:b/>
          <w:bCs/>
        </w:rPr>
        <w:t>Jugendliche Autofahrer – eine Gefahr für sich und andere</w:t>
      </w:r>
    </w:p>
    <w:p w14:paraId="543EAD21" w14:textId="67BDF0D6" w:rsidR="00A52C11" w:rsidRDefault="00FE1A37" w:rsidP="007F1498">
      <w:pPr>
        <w:autoSpaceDE w:val="0"/>
        <w:autoSpaceDN w:val="0"/>
        <w:adjustRightInd w:val="0"/>
        <w:spacing w:after="0"/>
      </w:pPr>
      <w:r w:rsidRPr="007001C3">
        <w:rPr>
          <w:rFonts w:ascii="MetaNormalLF-Roman" w:eastAsia="Times New Roman" w:hAnsi="MetaNormalLF-Roman" w:cs="MetaNormalLF-Roman"/>
          <w:lang w:eastAsia="de-DE"/>
        </w:rPr>
        <w:t>18- bis 24-jährige Verkehrsteilnehme</w:t>
      </w:r>
      <w:r w:rsidR="00024564">
        <w:rPr>
          <w:rFonts w:ascii="MetaNormalLF-Roman" w:eastAsia="Times New Roman" w:hAnsi="MetaNormalLF-Roman" w:cs="MetaNormalLF-Roman"/>
          <w:lang w:eastAsia="de-DE"/>
        </w:rPr>
        <w:t>r</w:t>
      </w:r>
      <w:r w:rsidRPr="007001C3">
        <w:rPr>
          <w:rFonts w:ascii="MetaNormalLF-Roman" w:eastAsia="Times New Roman" w:hAnsi="MetaNormalLF-Roman" w:cs="MetaNormalLF-Roman"/>
          <w:lang w:eastAsia="de-DE"/>
        </w:rPr>
        <w:t xml:space="preserve"> haben das mit Abstand höchste Unfallrisiko im Straßenverkehr.</w:t>
      </w:r>
      <w:r w:rsidR="007001C3" w:rsidRPr="007001C3">
        <w:rPr>
          <w:rFonts w:ascii="MetaNormalLF-Roman" w:eastAsia="Times New Roman" w:hAnsi="MetaNormalLF-Roman" w:cs="MetaNormalLF-Roman"/>
          <w:lang w:eastAsia="de-DE"/>
        </w:rPr>
        <w:t xml:space="preserve"> </w:t>
      </w:r>
      <w:r w:rsidR="00A52C11">
        <w:t>Allein im Jahr</w:t>
      </w:r>
      <w:r w:rsidR="00A57347">
        <w:t xml:space="preserve"> 2018</w:t>
      </w:r>
      <w:r w:rsidR="00A52C11">
        <w:t xml:space="preserve"> sind </w:t>
      </w:r>
      <w:r w:rsidR="00A57347">
        <w:t xml:space="preserve">60.976 </w:t>
      </w:r>
      <w:r w:rsidR="00A52C11">
        <w:t xml:space="preserve">junge Menschen bei Unfällen verunglückt, </w:t>
      </w:r>
      <w:r w:rsidR="00A57347">
        <w:t xml:space="preserve">369 </w:t>
      </w:r>
      <w:r w:rsidR="00A52C11">
        <w:t xml:space="preserve">starben dabei. Die meisten von ihnen kamen </w:t>
      </w:r>
      <w:r w:rsidR="00546E7A">
        <w:t xml:space="preserve">als </w:t>
      </w:r>
      <w:r w:rsidR="00A52C11">
        <w:t>Pkw</w:t>
      </w:r>
      <w:r w:rsidR="00546E7A">
        <w:t xml:space="preserve">-Insassen </w:t>
      </w:r>
      <w:r w:rsidR="00A52C11">
        <w:t xml:space="preserve">ums </w:t>
      </w:r>
      <w:r w:rsidR="00A52C11" w:rsidRPr="00372F21">
        <w:t>Leben (</w:t>
      </w:r>
      <w:r w:rsidR="00372F21" w:rsidRPr="00C11088">
        <w:t>59</w:t>
      </w:r>
      <w:r w:rsidR="00C11088">
        <w:t xml:space="preserve"> </w:t>
      </w:r>
      <w:r w:rsidR="007C4284">
        <w:t>Prozent</w:t>
      </w:r>
      <w:r w:rsidR="007C4284" w:rsidRPr="00372F21">
        <w:t xml:space="preserve">), </w:t>
      </w:r>
      <w:r w:rsidR="00372F21" w:rsidRPr="00C11088">
        <w:t>25</w:t>
      </w:r>
      <w:r w:rsidR="00C11088">
        <w:t xml:space="preserve"> </w:t>
      </w:r>
      <w:r w:rsidR="007C4284">
        <w:t>Prozent</w:t>
      </w:r>
      <w:r w:rsidR="00A52C11" w:rsidRPr="00372F21">
        <w:t xml:space="preserve"> auf einem Kraftrad, </w:t>
      </w:r>
      <w:r w:rsidR="00372F21" w:rsidRPr="00C11088">
        <w:t>3</w:t>
      </w:r>
      <w:r w:rsidR="00C11088">
        <w:t xml:space="preserve"> </w:t>
      </w:r>
      <w:r w:rsidR="007C4284">
        <w:t>Prozent</w:t>
      </w:r>
      <w:r w:rsidR="00A52C11" w:rsidRPr="00F060D5">
        <w:t xml:space="preserve"> auf dem Fahrrad und </w:t>
      </w:r>
      <w:r w:rsidR="00372F21" w:rsidRPr="00C11088">
        <w:t>9</w:t>
      </w:r>
      <w:r w:rsidR="00C11088">
        <w:t xml:space="preserve"> </w:t>
      </w:r>
      <w:r w:rsidR="007C4284">
        <w:t>Prozent</w:t>
      </w:r>
      <w:r w:rsidR="00A52C11" w:rsidRPr="00372F21">
        <w:t xml:space="preserve"> zu Fuß.</w:t>
      </w:r>
      <w:r w:rsidR="00A52C11" w:rsidRPr="00F060D5">
        <w:t xml:space="preserve"> Bei den Kraftw</w:t>
      </w:r>
      <w:r w:rsidR="00A52C11">
        <w:t>agenlenkern handelt es sich zwangsläufig um Fahranfänger oder Fahrer mit geringer Erfahrung.</w:t>
      </w:r>
    </w:p>
    <w:p w14:paraId="03849FBC" w14:textId="77777777" w:rsidR="007001C3" w:rsidRDefault="007001C3" w:rsidP="007001C3">
      <w:pPr>
        <w:autoSpaceDE w:val="0"/>
        <w:autoSpaceDN w:val="0"/>
        <w:adjustRightInd w:val="0"/>
        <w:spacing w:after="0" w:line="240" w:lineRule="auto"/>
      </w:pPr>
    </w:p>
    <w:p w14:paraId="11F0B37C" w14:textId="77777777" w:rsidR="00A52C11" w:rsidRPr="00A52C11" w:rsidRDefault="00A52C11" w:rsidP="00A52C11">
      <w:pPr>
        <w:pBdr>
          <w:top w:val="single" w:sz="4" w:space="1" w:color="auto"/>
          <w:left w:val="single" w:sz="4" w:space="4" w:color="auto"/>
          <w:bottom w:val="single" w:sz="4" w:space="1" w:color="auto"/>
          <w:right w:val="single" w:sz="4" w:space="4" w:color="auto"/>
        </w:pBdr>
        <w:rPr>
          <w:b/>
          <w:bCs/>
        </w:rPr>
      </w:pPr>
      <w:r w:rsidRPr="00A52C11">
        <w:rPr>
          <w:b/>
          <w:bCs/>
        </w:rPr>
        <w:t>Häufige Unfälle infolge geringer Erfahrung und Überschätzung des eigenen Könnens</w:t>
      </w:r>
    </w:p>
    <w:p w14:paraId="5A225AC3" w14:textId="7CCD3DBF" w:rsidR="00A52C11" w:rsidRDefault="00A52C11" w:rsidP="00A52C11">
      <w:pPr>
        <w:pBdr>
          <w:top w:val="single" w:sz="4" w:space="1" w:color="auto"/>
          <w:left w:val="single" w:sz="4" w:space="4" w:color="auto"/>
          <w:bottom w:val="single" w:sz="4" w:space="1" w:color="auto"/>
          <w:right w:val="single" w:sz="4" w:space="4" w:color="auto"/>
        </w:pBdr>
      </w:pPr>
      <w:r>
        <w:t xml:space="preserve">Fahranfänger sind vor allem bei Unfällen ohne Fremdeinfluss überproportional vertreten. </w:t>
      </w:r>
      <w:r w:rsidR="00372F21">
        <w:t xml:space="preserve">2018 </w:t>
      </w:r>
      <w:r>
        <w:t xml:space="preserve">registrierte die Polizei </w:t>
      </w:r>
      <w:r w:rsidR="00F060D5" w:rsidRPr="00C11088">
        <w:t>9.17</w:t>
      </w:r>
      <w:r w:rsidR="0004154F">
        <w:t>2</w:t>
      </w:r>
      <w:r w:rsidR="00AD1ACE">
        <w:t xml:space="preserve"> </w:t>
      </w:r>
      <w:r w:rsidR="007F0759" w:rsidRPr="00F060D5">
        <w:t>Pkw-</w:t>
      </w:r>
      <w:r w:rsidRPr="00F060D5">
        <w:t>Unfälle mit Personenschaden</w:t>
      </w:r>
      <w:r>
        <w:t xml:space="preserve">, die von 18- bis 24-Jährigen verursacht wurden, indem sie die Kontrolle über ihr Fahrzeug verloren haben. Dabei starben </w:t>
      </w:r>
      <w:r w:rsidR="00F060D5">
        <w:t xml:space="preserve">166 </w:t>
      </w:r>
      <w:r>
        <w:t xml:space="preserve">Menschen. Das entspricht </w:t>
      </w:r>
      <w:r w:rsidR="00F060D5">
        <w:t>53</w:t>
      </w:r>
      <w:r w:rsidR="00C11088">
        <w:t xml:space="preserve"> </w:t>
      </w:r>
      <w:r w:rsidR="007C4284">
        <w:t>Prozent</w:t>
      </w:r>
      <w:r>
        <w:t xml:space="preserve"> aller Getöteten</w:t>
      </w:r>
      <w:r w:rsidR="000359F2">
        <w:t xml:space="preserve"> bei Unfällen, die von jungen Pkw-Fahrenden verursacht wurden.</w:t>
      </w:r>
    </w:p>
    <w:p w14:paraId="7300C5F3" w14:textId="77777777" w:rsidR="008A1C04" w:rsidRPr="008A1C04" w:rsidRDefault="008A1C04" w:rsidP="00A52C11">
      <w:pPr>
        <w:pBdr>
          <w:top w:val="single" w:sz="4" w:space="1" w:color="auto"/>
          <w:left w:val="single" w:sz="4" w:space="4" w:color="auto"/>
          <w:bottom w:val="single" w:sz="4" w:space="1" w:color="auto"/>
          <w:right w:val="single" w:sz="4" w:space="4" w:color="auto"/>
        </w:pBdr>
        <w:rPr>
          <w:b/>
          <w:bCs/>
          <w:sz w:val="10"/>
          <w:szCs w:val="10"/>
        </w:rPr>
      </w:pPr>
    </w:p>
    <w:p w14:paraId="7FB6F6AE" w14:textId="77777777" w:rsidR="00A52C11" w:rsidRPr="00A52C11" w:rsidRDefault="00A52C11" w:rsidP="00A52C11">
      <w:pPr>
        <w:pBdr>
          <w:top w:val="single" w:sz="4" w:space="1" w:color="auto"/>
          <w:left w:val="single" w:sz="4" w:space="4" w:color="auto"/>
          <w:bottom w:val="single" w:sz="4" w:space="1" w:color="auto"/>
          <w:right w:val="single" w:sz="4" w:space="4" w:color="auto"/>
        </w:pBdr>
        <w:rPr>
          <w:b/>
          <w:bCs/>
        </w:rPr>
      </w:pPr>
      <w:r w:rsidRPr="00A52C11">
        <w:rPr>
          <w:b/>
          <w:bCs/>
        </w:rPr>
        <w:t>Zahlreiche Unfälle unter Alkoholeinfluss</w:t>
      </w:r>
    </w:p>
    <w:p w14:paraId="292277B5" w14:textId="1B7EC9B7" w:rsidR="00A52C11" w:rsidRDefault="007E1D50" w:rsidP="00A52C11">
      <w:pPr>
        <w:pBdr>
          <w:top w:val="single" w:sz="4" w:space="1" w:color="auto"/>
          <w:left w:val="single" w:sz="4" w:space="4" w:color="auto"/>
          <w:bottom w:val="single" w:sz="4" w:space="1" w:color="auto"/>
          <w:right w:val="single" w:sz="4" w:space="4" w:color="auto"/>
        </w:pBdr>
      </w:pPr>
      <w:r>
        <w:t>Anteilig ist Alkohol bei Fahranfänger</w:t>
      </w:r>
      <w:r w:rsidR="00C11088">
        <w:t>inne</w:t>
      </w:r>
      <w:r>
        <w:t xml:space="preserve">n </w:t>
      </w:r>
      <w:r w:rsidR="00C11088">
        <w:t xml:space="preserve">und Fahranfängern zwischen </w:t>
      </w:r>
      <w:r>
        <w:t>18</w:t>
      </w:r>
      <w:r w:rsidR="00C11088">
        <w:t xml:space="preserve"> </w:t>
      </w:r>
      <w:r w:rsidR="007C4284">
        <w:t xml:space="preserve">und </w:t>
      </w:r>
      <w:r>
        <w:t>24 Jahre</w:t>
      </w:r>
      <w:r w:rsidR="00C11088">
        <w:t>n</w:t>
      </w:r>
      <w:r>
        <w:t xml:space="preserve"> ein geringeres Problem als bei </w:t>
      </w:r>
      <w:r w:rsidR="007C4284">
        <w:t>Älteren</w:t>
      </w:r>
      <w:r>
        <w:t>. Dennoch fallen auch j</w:t>
      </w:r>
      <w:r w:rsidR="00A52C11">
        <w:t xml:space="preserve">unge </w:t>
      </w:r>
      <w:r>
        <w:t>Fahrer</w:t>
      </w:r>
      <w:r w:rsidR="00C11088">
        <w:t>innen und Fahrer</w:t>
      </w:r>
      <w:r>
        <w:t xml:space="preserve"> mit der </w:t>
      </w:r>
      <w:r w:rsidR="00A52C11">
        <w:t xml:space="preserve">Unfallursache Alkoholeinfluss auf. </w:t>
      </w:r>
      <w:r w:rsidR="00F060D5">
        <w:t xml:space="preserve">2018 </w:t>
      </w:r>
      <w:r w:rsidR="00A52C11">
        <w:t xml:space="preserve">stellte die Polizei </w:t>
      </w:r>
      <w:r w:rsidR="00F060D5">
        <w:t>1.633</w:t>
      </w:r>
      <w:r w:rsidR="00A52C11">
        <w:t xml:space="preserve"> Mal fest, dass ein Fahrer zwischen 18 und 24 Jahren unter dem Einfluss von Alkohol stand und deshalb einen </w:t>
      </w:r>
      <w:r w:rsidR="007F0759">
        <w:t>Pkw-</w:t>
      </w:r>
      <w:r w:rsidR="00A52C11">
        <w:t xml:space="preserve">Unfall mit Personenschaden verursachte. </w:t>
      </w:r>
    </w:p>
    <w:p w14:paraId="2A573665" w14:textId="77777777" w:rsidR="008A1C04" w:rsidRPr="008A1C04" w:rsidRDefault="008A1C04" w:rsidP="00A52C11">
      <w:pPr>
        <w:pBdr>
          <w:top w:val="single" w:sz="4" w:space="1" w:color="auto"/>
          <w:left w:val="single" w:sz="4" w:space="4" w:color="auto"/>
          <w:bottom w:val="single" w:sz="4" w:space="1" w:color="auto"/>
          <w:right w:val="single" w:sz="4" w:space="4" w:color="auto"/>
        </w:pBdr>
        <w:rPr>
          <w:sz w:val="10"/>
          <w:szCs w:val="10"/>
        </w:rPr>
      </w:pPr>
    </w:p>
    <w:p w14:paraId="6ECE79C9" w14:textId="77777777" w:rsidR="00A52C11" w:rsidRPr="00A52C11" w:rsidRDefault="00A52C11" w:rsidP="00A52C11">
      <w:pPr>
        <w:pBdr>
          <w:top w:val="single" w:sz="4" w:space="1" w:color="auto"/>
          <w:left w:val="single" w:sz="4" w:space="4" w:color="auto"/>
          <w:bottom w:val="single" w:sz="4" w:space="1" w:color="auto"/>
          <w:right w:val="single" w:sz="4" w:space="4" w:color="auto"/>
        </w:pBdr>
        <w:rPr>
          <w:b/>
          <w:bCs/>
        </w:rPr>
      </w:pPr>
      <w:r w:rsidRPr="00A52C11">
        <w:rPr>
          <w:b/>
          <w:bCs/>
        </w:rPr>
        <w:t>Viele Unfälle in der Nacht und am Wochenende</w:t>
      </w:r>
    </w:p>
    <w:p w14:paraId="0222FD99" w14:textId="6A0D3A62" w:rsidR="00A52C11" w:rsidRDefault="00A52C11" w:rsidP="00A52C11">
      <w:pPr>
        <w:pBdr>
          <w:top w:val="single" w:sz="4" w:space="1" w:color="auto"/>
          <w:left w:val="single" w:sz="4" w:space="4" w:color="auto"/>
          <w:bottom w:val="single" w:sz="4" w:space="1" w:color="auto"/>
          <w:right w:val="single" w:sz="4" w:space="4" w:color="auto"/>
        </w:pBdr>
      </w:pPr>
      <w:r>
        <w:t>18- bis 24-Jährige haben statistisch auch ein erhöhtes Risiko</w:t>
      </w:r>
      <w:r w:rsidR="00B9532F">
        <w:t>,</w:t>
      </w:r>
      <w:r>
        <w:t xml:space="preserve"> in der Nacht zu verunglücken</w:t>
      </w:r>
      <w:r w:rsidR="00B9532F">
        <w:t>,</w:t>
      </w:r>
      <w:r>
        <w:t xml:space="preserve"> als ältere Autofahre</w:t>
      </w:r>
      <w:r w:rsidR="00C11088">
        <w:t>nde</w:t>
      </w:r>
      <w:r>
        <w:t xml:space="preserve">. Dies gilt besonders für den ländlichen Raum. </w:t>
      </w:r>
      <w:r w:rsidR="00F060D5">
        <w:t xml:space="preserve">2018 </w:t>
      </w:r>
      <w:r>
        <w:t xml:space="preserve">starben zwischen 19 Uhr abends und 5 Uhr morgens </w:t>
      </w:r>
      <w:r w:rsidR="00802080">
        <w:t>161</w:t>
      </w:r>
      <w:r w:rsidR="00F060D5">
        <w:t xml:space="preserve"> </w:t>
      </w:r>
      <w:r>
        <w:t xml:space="preserve">junge Erwachsene bei Verkehrsunfällen – das sind </w:t>
      </w:r>
      <w:r w:rsidR="00802080">
        <w:t>44</w:t>
      </w:r>
      <w:r w:rsidR="00C11088">
        <w:t xml:space="preserve"> </w:t>
      </w:r>
      <w:r w:rsidR="00B9532F">
        <w:t>Prozent</w:t>
      </w:r>
      <w:r>
        <w:t xml:space="preserve"> aller Getöteten aus dieser Altersgruppe. Noch auffälliger sind die Unfallzahlen junger Erwachsener in den Nacht- und Morgenstunden des Wochenendes: Zwischen 22 und 7 Uhr kam fast jeder </w:t>
      </w:r>
      <w:r w:rsidR="008E61B9">
        <w:t>F</w:t>
      </w:r>
      <w:r w:rsidR="004C67D0">
        <w:t xml:space="preserve">ünfte </w:t>
      </w:r>
      <w:r>
        <w:t>der bei Verkehrsunfällen getöteten jungen Erwachsenen ums Leben.</w:t>
      </w:r>
    </w:p>
    <w:p w14:paraId="13678783" w14:textId="77777777" w:rsidR="008A1C04" w:rsidRPr="008A1C04" w:rsidRDefault="008A1C04" w:rsidP="00A52C11">
      <w:pPr>
        <w:pBdr>
          <w:top w:val="single" w:sz="4" w:space="1" w:color="auto"/>
          <w:left w:val="single" w:sz="4" w:space="4" w:color="auto"/>
          <w:bottom w:val="single" w:sz="4" w:space="1" w:color="auto"/>
          <w:right w:val="single" w:sz="4" w:space="4" w:color="auto"/>
        </w:pBdr>
        <w:rPr>
          <w:sz w:val="10"/>
          <w:szCs w:val="10"/>
        </w:rPr>
      </w:pPr>
    </w:p>
    <w:p w14:paraId="05C67786" w14:textId="77777777" w:rsidR="00A52C11" w:rsidRPr="00A52C11" w:rsidRDefault="00A52C11" w:rsidP="00A52C11">
      <w:pPr>
        <w:pBdr>
          <w:top w:val="single" w:sz="4" w:space="1" w:color="auto"/>
          <w:left w:val="single" w:sz="4" w:space="4" w:color="auto"/>
          <w:bottom w:val="single" w:sz="4" w:space="1" w:color="auto"/>
          <w:right w:val="single" w:sz="4" w:space="4" w:color="auto"/>
        </w:pBdr>
        <w:rPr>
          <w:b/>
          <w:bCs/>
        </w:rPr>
      </w:pPr>
      <w:r w:rsidRPr="00A52C11">
        <w:rPr>
          <w:b/>
          <w:bCs/>
        </w:rPr>
        <w:t>Unangepasste Geschwindigkeit als Unfallursache</w:t>
      </w:r>
    </w:p>
    <w:p w14:paraId="29E40C60" w14:textId="11D3652E" w:rsidR="00A52C11" w:rsidRDefault="00A52C11" w:rsidP="00A52C11">
      <w:pPr>
        <w:pBdr>
          <w:top w:val="single" w:sz="4" w:space="1" w:color="auto"/>
          <w:left w:val="single" w:sz="4" w:space="4" w:color="auto"/>
          <w:bottom w:val="single" w:sz="4" w:space="1" w:color="auto"/>
          <w:right w:val="single" w:sz="4" w:space="4" w:color="auto"/>
        </w:pBdr>
      </w:pPr>
      <w:r>
        <w:t xml:space="preserve">Insgesamt wurde </w:t>
      </w:r>
      <w:r w:rsidR="004C67D0">
        <w:t xml:space="preserve">2018 </w:t>
      </w:r>
      <w:r>
        <w:t xml:space="preserve">fast jeder </w:t>
      </w:r>
      <w:r w:rsidR="001A1BEE">
        <w:t>siebte</w:t>
      </w:r>
      <w:r w:rsidR="00AD1ACE">
        <w:t xml:space="preserve"> </w:t>
      </w:r>
      <w:r>
        <w:t>Unfall mit Personenschaden von einem jungen Erwachsenen verursacht. In der Mehrzahl der Fälle war der Unfall eine Folge unangepasster Geschwindigkeit.</w:t>
      </w:r>
    </w:p>
    <w:p w14:paraId="2CBB774C" w14:textId="77777777" w:rsidR="008A1C04" w:rsidRPr="008A1C04" w:rsidRDefault="008A1C04" w:rsidP="00A52C11">
      <w:pPr>
        <w:pBdr>
          <w:top w:val="single" w:sz="4" w:space="1" w:color="auto"/>
          <w:left w:val="single" w:sz="4" w:space="4" w:color="auto"/>
          <w:bottom w:val="single" w:sz="4" w:space="1" w:color="auto"/>
          <w:right w:val="single" w:sz="4" w:space="4" w:color="auto"/>
        </w:pBdr>
        <w:rPr>
          <w:sz w:val="10"/>
          <w:szCs w:val="10"/>
        </w:rPr>
      </w:pPr>
    </w:p>
    <w:p w14:paraId="2EDC6FD5" w14:textId="77777777" w:rsidR="00A52C11" w:rsidRPr="00A52C11" w:rsidRDefault="00A52C11" w:rsidP="00A52C11">
      <w:pPr>
        <w:pBdr>
          <w:top w:val="single" w:sz="4" w:space="1" w:color="auto"/>
          <w:left w:val="single" w:sz="4" w:space="4" w:color="auto"/>
          <w:bottom w:val="single" w:sz="4" w:space="1" w:color="auto"/>
          <w:right w:val="single" w:sz="4" w:space="4" w:color="auto"/>
        </w:pBdr>
        <w:rPr>
          <w:b/>
          <w:bCs/>
        </w:rPr>
      </w:pPr>
      <w:r w:rsidRPr="00A52C11">
        <w:rPr>
          <w:b/>
          <w:bCs/>
        </w:rPr>
        <w:t>Fehleinschätzungen als Unfallauslöser</w:t>
      </w:r>
    </w:p>
    <w:p w14:paraId="59BB1452" w14:textId="5CE4BEF7" w:rsidR="00A52C11" w:rsidRDefault="00A52C11" w:rsidP="00A52C11">
      <w:pPr>
        <w:pBdr>
          <w:top w:val="single" w:sz="4" w:space="1" w:color="auto"/>
          <w:left w:val="single" w:sz="4" w:space="4" w:color="auto"/>
          <w:bottom w:val="single" w:sz="4" w:space="1" w:color="auto"/>
          <w:right w:val="single" w:sz="4" w:space="4" w:color="auto"/>
        </w:pBdr>
      </w:pPr>
      <w:r>
        <w:lastRenderedPageBreak/>
        <w:t xml:space="preserve">Weitere Unfallursachen </w:t>
      </w:r>
      <w:r w:rsidR="00B9532F">
        <w:t xml:space="preserve">bei den </w:t>
      </w:r>
      <w:r>
        <w:t>18- bis 24-Jährigen sind ein mangelnder Sicherheitsabstand und Fehler beim Abbiegen, Wenden, Rückwärtsfahren sowie Ein-, Aus</w:t>
      </w:r>
      <w:r w:rsidR="00B9532F">
        <w:t xml:space="preserve">parken </w:t>
      </w:r>
      <w:r>
        <w:t>und Anfahren. Auch diese Fehler der Autolenker dürften vo</w:t>
      </w:r>
      <w:r w:rsidR="008A1C04">
        <w:t>r</w:t>
      </w:r>
      <w:r>
        <w:t xml:space="preserve"> allem auf die mangelnde Erfahrung zurückzuführen sein. </w:t>
      </w:r>
    </w:p>
    <w:p w14:paraId="790774BD" w14:textId="77777777" w:rsidR="008A1C04" w:rsidRPr="008A1C04" w:rsidRDefault="008A1C04" w:rsidP="00A52C11">
      <w:pPr>
        <w:pBdr>
          <w:top w:val="single" w:sz="4" w:space="1" w:color="auto"/>
          <w:left w:val="single" w:sz="4" w:space="4" w:color="auto"/>
          <w:bottom w:val="single" w:sz="4" w:space="1" w:color="auto"/>
          <w:right w:val="single" w:sz="4" w:space="4" w:color="auto"/>
        </w:pBdr>
        <w:rPr>
          <w:sz w:val="10"/>
          <w:szCs w:val="10"/>
        </w:rPr>
      </w:pPr>
    </w:p>
    <w:p w14:paraId="2E166688" w14:textId="77777777" w:rsidR="00A52C11" w:rsidRPr="00A52C11" w:rsidRDefault="00A52C11" w:rsidP="00A52C11">
      <w:pPr>
        <w:pBdr>
          <w:top w:val="single" w:sz="4" w:space="1" w:color="auto"/>
          <w:left w:val="single" w:sz="4" w:space="4" w:color="auto"/>
          <w:bottom w:val="single" w:sz="4" w:space="1" w:color="auto"/>
          <w:right w:val="single" w:sz="4" w:space="4" w:color="auto"/>
        </w:pBdr>
        <w:rPr>
          <w:b/>
          <w:bCs/>
        </w:rPr>
      </w:pPr>
      <w:r w:rsidRPr="00A52C11">
        <w:rPr>
          <w:b/>
          <w:bCs/>
        </w:rPr>
        <w:t>Fahrpraxis und realistische Selbsteinschätzung entscheidend</w:t>
      </w:r>
    </w:p>
    <w:p w14:paraId="2C682A3A" w14:textId="686FD710" w:rsidR="00A52C11" w:rsidRDefault="00A52C11" w:rsidP="00A52C11">
      <w:pPr>
        <w:pBdr>
          <w:top w:val="single" w:sz="4" w:space="1" w:color="auto"/>
          <w:left w:val="single" w:sz="4" w:space="4" w:color="auto"/>
          <w:bottom w:val="single" w:sz="4" w:space="1" w:color="auto"/>
          <w:right w:val="single" w:sz="4" w:space="4" w:color="auto"/>
        </w:pBdr>
      </w:pPr>
      <w:r>
        <w:t>Unfallanalysen zeigen, dass die größte Gefahr für junge Autofahrer gleich zu Beginn des Allein</w:t>
      </w:r>
      <w:r w:rsidR="00B9532F">
        <w:t>f</w:t>
      </w:r>
      <w:r>
        <w:t>ahrens besteht. Dies gilt besonders dann, wenn andere Personen mit im Auto sind. BF17 macht das selbst</w:t>
      </w:r>
      <w:r w:rsidR="00B9532F">
        <w:t>st</w:t>
      </w:r>
      <w:r>
        <w:t>ändige Fahren messbar sicherer. Wer daran teilnimmt, ist später um 23</w:t>
      </w:r>
      <w:r w:rsidR="00B9532F">
        <w:t xml:space="preserve"> Prozent </w:t>
      </w:r>
      <w:r>
        <w:t>seltener an Verkehrsunfällen beteiligt und fällt um 22</w:t>
      </w:r>
      <w:r w:rsidR="000359F2">
        <w:t xml:space="preserve"> </w:t>
      </w:r>
      <w:r w:rsidR="00B9532F">
        <w:t>Prozent</w:t>
      </w:r>
      <w:r>
        <w:t xml:space="preserve"> seltener durch schwerwiegende Verkehrsverstöße auf.</w:t>
      </w:r>
    </w:p>
    <w:p w14:paraId="3328BD1A" w14:textId="77777777" w:rsidR="00A52C11" w:rsidRDefault="00A52C11" w:rsidP="00A52C11">
      <w:pPr>
        <w:pBdr>
          <w:top w:val="single" w:sz="4" w:space="1" w:color="auto"/>
          <w:left w:val="single" w:sz="4" w:space="4" w:color="auto"/>
          <w:bottom w:val="single" w:sz="4" w:space="1" w:color="auto"/>
          <w:right w:val="single" w:sz="4" w:space="4" w:color="auto"/>
        </w:pBdr>
      </w:pPr>
    </w:p>
    <w:p w14:paraId="3CEB539B" w14:textId="737374AF" w:rsidR="007F0759" w:rsidRPr="008A1C04" w:rsidRDefault="002761A6" w:rsidP="007F0759">
      <w:pPr>
        <w:autoSpaceDE w:val="0"/>
        <w:autoSpaceDN w:val="0"/>
        <w:adjustRightInd w:val="0"/>
        <w:spacing w:after="0" w:line="240" w:lineRule="auto"/>
        <w:rPr>
          <w:sz w:val="18"/>
          <w:szCs w:val="18"/>
        </w:rPr>
      </w:pPr>
      <w:r>
        <w:rPr>
          <w:sz w:val="18"/>
          <w:szCs w:val="18"/>
        </w:rPr>
        <w:t xml:space="preserve">Quelle: </w:t>
      </w:r>
      <w:r w:rsidR="007F0759" w:rsidRPr="008A1C04">
        <w:rPr>
          <w:rFonts w:ascii="MetaNormalLF-Roman" w:eastAsia="Times New Roman" w:hAnsi="MetaNormalLF-Roman" w:cs="MetaNormalLF-Roman"/>
          <w:sz w:val="18"/>
          <w:szCs w:val="18"/>
          <w:lang w:eastAsia="de-DE"/>
        </w:rPr>
        <w:t>Statistisches Bundesamt (Destatis):</w:t>
      </w:r>
      <w:r w:rsidR="007F0759" w:rsidRPr="008A1C04">
        <w:rPr>
          <w:sz w:val="18"/>
          <w:szCs w:val="18"/>
        </w:rPr>
        <w:t xml:space="preserve"> Verkehrsunfälle, Unfälle von 18- bis 24-Jährigen im Straßenverkehr </w:t>
      </w:r>
      <w:r w:rsidR="004C67D0" w:rsidRPr="008A1C04">
        <w:rPr>
          <w:sz w:val="18"/>
          <w:szCs w:val="18"/>
        </w:rPr>
        <w:t>201</w:t>
      </w:r>
      <w:r w:rsidR="004C67D0">
        <w:rPr>
          <w:sz w:val="18"/>
          <w:szCs w:val="18"/>
        </w:rPr>
        <w:t>8</w:t>
      </w:r>
      <w:r w:rsidR="004C67D0" w:rsidRPr="008A1C04">
        <w:rPr>
          <w:sz w:val="18"/>
          <w:szCs w:val="18"/>
        </w:rPr>
        <w:t xml:space="preserve"> </w:t>
      </w:r>
      <w:r w:rsidR="007F0759" w:rsidRPr="008A1C04">
        <w:rPr>
          <w:sz w:val="18"/>
          <w:szCs w:val="18"/>
        </w:rPr>
        <w:t>(</w:t>
      </w:r>
      <w:r w:rsidR="007F0759" w:rsidRPr="008A1C04">
        <w:rPr>
          <w:rFonts w:ascii="MetaNormalLF-Roman" w:eastAsia="Times New Roman" w:hAnsi="MetaNormalLF-Roman" w:cs="MetaNormalLF-Roman"/>
          <w:sz w:val="18"/>
          <w:szCs w:val="18"/>
          <w:lang w:eastAsia="de-DE"/>
        </w:rPr>
        <w:t>www.destatis.de</w:t>
      </w:r>
      <w:r w:rsidRPr="008A1C04">
        <w:rPr>
          <w:rFonts w:ascii="MetaNormalLF-Roman" w:eastAsia="Times New Roman" w:hAnsi="MetaNormalLF-Roman" w:cs="MetaNormalLF-Roman"/>
          <w:sz w:val="18"/>
          <w:szCs w:val="18"/>
          <w:lang w:eastAsia="de-DE"/>
        </w:rPr>
        <w:t>)</w:t>
      </w:r>
      <w:r>
        <w:rPr>
          <w:sz w:val="18"/>
          <w:szCs w:val="18"/>
        </w:rPr>
        <w:t>.</w:t>
      </w:r>
    </w:p>
    <w:p w14:paraId="2AF32DE3" w14:textId="4B27ABDE" w:rsidR="00A52C11" w:rsidRDefault="00A52C11" w:rsidP="007F0759">
      <w:pPr>
        <w:rPr>
          <w:rFonts w:cstheme="minorHAnsi"/>
        </w:rPr>
      </w:pPr>
    </w:p>
    <w:p w14:paraId="53FBE525" w14:textId="52FEDC8C" w:rsidR="002A030F" w:rsidRDefault="002A030F" w:rsidP="007F0759">
      <w:pPr>
        <w:rPr>
          <w:rFonts w:cstheme="minorHAnsi"/>
        </w:rPr>
      </w:pPr>
      <w:r>
        <w:rPr>
          <w:noProof/>
        </w:rPr>
        <w:drawing>
          <wp:inline distT="0" distB="0" distL="0" distR="0" wp14:anchorId="165FB8E9" wp14:editId="71457225">
            <wp:extent cx="5200650" cy="2924175"/>
            <wp:effectExtent l="0" t="0" r="0" b="9525"/>
            <wp:docPr id="2" name="Diagramm 2">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B19F73" w14:textId="78799E4A" w:rsidR="007F1498" w:rsidRPr="008A1C04" w:rsidRDefault="009A0FD7" w:rsidP="00A52C11">
      <w:pPr>
        <w:rPr>
          <w:sz w:val="18"/>
          <w:szCs w:val="18"/>
        </w:rPr>
      </w:pPr>
      <w:r>
        <w:rPr>
          <w:sz w:val="18"/>
          <w:szCs w:val="18"/>
        </w:rPr>
        <w:t xml:space="preserve">Quelle: </w:t>
      </w:r>
      <w:r w:rsidR="007F0759" w:rsidRPr="008A1C04">
        <w:rPr>
          <w:rFonts w:ascii="MetaNormalLF-Roman" w:eastAsia="Times New Roman" w:hAnsi="MetaNormalLF-Roman" w:cs="MetaNormalLF-Roman"/>
          <w:sz w:val="18"/>
          <w:szCs w:val="18"/>
          <w:lang w:eastAsia="de-DE"/>
        </w:rPr>
        <w:t>Statistisches Bundesamt (Destatis):</w:t>
      </w:r>
      <w:r w:rsidR="007F0759" w:rsidRPr="008A1C04">
        <w:rPr>
          <w:sz w:val="18"/>
          <w:szCs w:val="18"/>
        </w:rPr>
        <w:t xml:space="preserve"> Verkehrsunfälle, Unfälle von 18- bis 24-Jährigen im Straßenverkehr </w:t>
      </w:r>
      <w:r w:rsidR="004C67D0">
        <w:rPr>
          <w:sz w:val="18"/>
          <w:szCs w:val="18"/>
        </w:rPr>
        <w:t>2018</w:t>
      </w:r>
      <w:r w:rsidR="003B7508">
        <w:rPr>
          <w:sz w:val="18"/>
          <w:szCs w:val="18"/>
        </w:rPr>
        <w:t xml:space="preserve">, S. 31 </w:t>
      </w:r>
      <w:r w:rsidR="007F0759" w:rsidRPr="008A1C04">
        <w:rPr>
          <w:sz w:val="18"/>
          <w:szCs w:val="18"/>
        </w:rPr>
        <w:t>(</w:t>
      </w:r>
      <w:hyperlink r:id="rId9" w:history="1">
        <w:r w:rsidR="007F1498" w:rsidRPr="008A1C04">
          <w:rPr>
            <w:rStyle w:val="Hyperlink"/>
            <w:rFonts w:ascii="MetaNormalLF-Roman" w:eastAsia="Times New Roman" w:hAnsi="MetaNormalLF-Roman" w:cs="MetaNormalLF-Roman"/>
            <w:sz w:val="18"/>
            <w:szCs w:val="18"/>
            <w:lang w:eastAsia="de-DE"/>
          </w:rPr>
          <w:t>www.destat</w:t>
        </w:r>
        <w:r w:rsidR="007F1498" w:rsidRPr="008A1C04">
          <w:rPr>
            <w:rStyle w:val="Hyperlink"/>
            <w:rFonts w:ascii="MetaNormalLF-Roman" w:eastAsia="Times New Roman" w:hAnsi="MetaNormalLF-Roman" w:cs="MetaNormalLF-Roman"/>
            <w:sz w:val="18"/>
            <w:szCs w:val="18"/>
            <w:lang w:eastAsia="de-DE"/>
          </w:rPr>
          <w:t>i</w:t>
        </w:r>
        <w:r w:rsidR="007F1498" w:rsidRPr="008A1C04">
          <w:rPr>
            <w:rStyle w:val="Hyperlink"/>
            <w:rFonts w:ascii="MetaNormalLF-Roman" w:eastAsia="Times New Roman" w:hAnsi="MetaNormalLF-Roman" w:cs="MetaNormalLF-Roman"/>
            <w:sz w:val="18"/>
            <w:szCs w:val="18"/>
            <w:lang w:eastAsia="de-DE"/>
          </w:rPr>
          <w:t>s.de</w:t>
        </w:r>
      </w:hyperlink>
      <w:r w:rsidRPr="008A1C04">
        <w:rPr>
          <w:rFonts w:ascii="MetaNormalLF-Roman" w:eastAsia="Times New Roman" w:hAnsi="MetaNormalLF-Roman" w:cs="MetaNormalLF-Roman"/>
          <w:sz w:val="18"/>
          <w:szCs w:val="18"/>
          <w:lang w:eastAsia="de-DE"/>
        </w:rPr>
        <w:t>)</w:t>
      </w:r>
      <w:r>
        <w:rPr>
          <w:sz w:val="18"/>
          <w:szCs w:val="18"/>
        </w:rPr>
        <w:t>.</w:t>
      </w:r>
    </w:p>
    <w:p w14:paraId="6AC964AA" w14:textId="77777777" w:rsidR="002A030F" w:rsidRDefault="002A030F" w:rsidP="00A52C11">
      <w:pPr>
        <w:rPr>
          <w:rFonts w:cstheme="minorHAnsi"/>
          <w:b/>
          <w:bCs/>
        </w:rPr>
      </w:pPr>
    </w:p>
    <w:p w14:paraId="05A650AD" w14:textId="4CEE3DE5" w:rsidR="00A52C11" w:rsidRPr="00A52C11" w:rsidRDefault="00A52C11" w:rsidP="00A52C11">
      <w:pPr>
        <w:rPr>
          <w:rFonts w:cstheme="minorHAnsi"/>
          <w:b/>
          <w:bCs/>
        </w:rPr>
      </w:pPr>
      <w:r w:rsidRPr="00A52C11">
        <w:rPr>
          <w:rFonts w:cstheme="minorHAnsi"/>
          <w:b/>
          <w:bCs/>
        </w:rPr>
        <w:t>Aufgabe:</w:t>
      </w:r>
    </w:p>
    <w:p w14:paraId="58719EA4" w14:textId="54705E7F" w:rsidR="00A52C11" w:rsidRPr="00394624" w:rsidRDefault="00883A84" w:rsidP="00A52C11">
      <w:pPr>
        <w:rPr>
          <w:rFonts w:cstheme="minorHAnsi"/>
        </w:rPr>
      </w:pPr>
      <w:r w:rsidRPr="00394624">
        <w:rPr>
          <w:rFonts w:cstheme="minorHAnsi"/>
        </w:rPr>
        <w:t>Schaut euch den Infotext und die Grafik an und b</w:t>
      </w:r>
      <w:r w:rsidR="00A52C11" w:rsidRPr="00394624">
        <w:rPr>
          <w:rFonts w:cstheme="minorHAnsi"/>
        </w:rPr>
        <w:t>esprech</w:t>
      </w:r>
      <w:r w:rsidRPr="00394624">
        <w:rPr>
          <w:rFonts w:cstheme="minorHAnsi"/>
        </w:rPr>
        <w:t>t</w:t>
      </w:r>
      <w:r w:rsidR="00A52C11" w:rsidRPr="00394624">
        <w:rPr>
          <w:rFonts w:cstheme="minorHAnsi"/>
        </w:rPr>
        <w:t xml:space="preserve"> in </w:t>
      </w:r>
      <w:r w:rsidRPr="00394624">
        <w:rPr>
          <w:rFonts w:cstheme="minorHAnsi"/>
        </w:rPr>
        <w:t>d</w:t>
      </w:r>
      <w:r w:rsidR="00A52C11" w:rsidRPr="00394624">
        <w:rPr>
          <w:rFonts w:cstheme="minorHAnsi"/>
        </w:rPr>
        <w:t xml:space="preserve">er Gruppe, welches die größten Gefahren und </w:t>
      </w:r>
      <w:r w:rsidR="00FF4484" w:rsidRPr="00394624">
        <w:rPr>
          <w:rFonts w:cstheme="minorHAnsi"/>
        </w:rPr>
        <w:t xml:space="preserve">Probleme </w:t>
      </w:r>
      <w:r w:rsidR="00A52C11" w:rsidRPr="00394624">
        <w:rPr>
          <w:rFonts w:cstheme="minorHAnsi"/>
        </w:rPr>
        <w:t xml:space="preserve">sind, denen man in den ersten Jahren nach der Fahrprüfung als junger Autofahrer </w:t>
      </w:r>
      <w:r w:rsidR="008C2EA2">
        <w:rPr>
          <w:rFonts w:cstheme="minorHAnsi"/>
        </w:rPr>
        <w:t xml:space="preserve">oder junge Autofahrerin </w:t>
      </w:r>
      <w:r w:rsidR="00A52C11" w:rsidRPr="00394624">
        <w:rPr>
          <w:rFonts w:cstheme="minorHAnsi"/>
        </w:rPr>
        <w:t>begegnen wird. Bring</w:t>
      </w:r>
      <w:r w:rsidRPr="00394624">
        <w:rPr>
          <w:rFonts w:cstheme="minorHAnsi"/>
        </w:rPr>
        <w:t>t</w:t>
      </w:r>
      <w:r w:rsidR="00A52C11" w:rsidRPr="00394624">
        <w:rPr>
          <w:rFonts w:cstheme="minorHAnsi"/>
        </w:rPr>
        <w:t xml:space="preserve"> die sechs größten Gefahren in eine Rangreihenfolge und überleg</w:t>
      </w:r>
      <w:r w:rsidRPr="00394624">
        <w:rPr>
          <w:rFonts w:cstheme="minorHAnsi"/>
        </w:rPr>
        <w:t>t</w:t>
      </w:r>
      <w:r w:rsidR="00A52C11" w:rsidRPr="00394624">
        <w:rPr>
          <w:rFonts w:cstheme="minorHAnsi"/>
        </w:rPr>
        <w:t xml:space="preserve">, wie man diesen Gefährdungen als junger </w:t>
      </w:r>
      <w:r w:rsidR="008C2EA2">
        <w:rPr>
          <w:rFonts w:cstheme="minorHAnsi"/>
        </w:rPr>
        <w:t xml:space="preserve">oder junge </w:t>
      </w:r>
      <w:r w:rsidR="00A52C11" w:rsidRPr="00394624">
        <w:rPr>
          <w:rFonts w:cstheme="minorHAnsi"/>
        </w:rPr>
        <w:t>Autofahre</w:t>
      </w:r>
      <w:r w:rsidR="008C2EA2">
        <w:rPr>
          <w:rFonts w:cstheme="minorHAnsi"/>
        </w:rPr>
        <w:t>nde</w:t>
      </w:r>
      <w:r w:rsidR="00A52C11" w:rsidRPr="00394624">
        <w:rPr>
          <w:rFonts w:cstheme="minorHAnsi"/>
        </w:rPr>
        <w:t xml:space="preserve"> begegnen könnte. </w:t>
      </w:r>
    </w:p>
    <w:p w14:paraId="19DFD059" w14:textId="77777777" w:rsidR="00A52C11" w:rsidRPr="00A52C11" w:rsidRDefault="00A52C11" w:rsidP="00A52C11">
      <w:pPr>
        <w:rPr>
          <w:rFonts w:cstheme="minorHAnsi"/>
        </w:rPr>
      </w:pPr>
      <w:r w:rsidRPr="00394624">
        <w:rPr>
          <w:rFonts w:cstheme="minorHAnsi"/>
        </w:rPr>
        <w:lastRenderedPageBreak/>
        <w:t>Stell</w:t>
      </w:r>
      <w:r w:rsidR="00883A84" w:rsidRPr="00394624">
        <w:rPr>
          <w:rFonts w:cstheme="minorHAnsi"/>
        </w:rPr>
        <w:t>t</w:t>
      </w:r>
      <w:r w:rsidRPr="00394624">
        <w:rPr>
          <w:rFonts w:cstheme="minorHAnsi"/>
        </w:rPr>
        <w:t xml:space="preserve"> anschließend </w:t>
      </w:r>
      <w:r w:rsidR="00883A84" w:rsidRPr="00394624">
        <w:rPr>
          <w:rFonts w:cstheme="minorHAnsi"/>
        </w:rPr>
        <w:t>eure</w:t>
      </w:r>
      <w:r w:rsidRPr="00394624">
        <w:rPr>
          <w:rFonts w:cstheme="minorHAnsi"/>
        </w:rPr>
        <w:t xml:space="preserve"> Ergebnisse</w:t>
      </w:r>
      <w:r w:rsidRPr="00A52C11">
        <w:rPr>
          <w:rFonts w:cstheme="minorHAnsi"/>
        </w:rPr>
        <w:t xml:space="preserve"> und Überlegungen im Plenum zur Diskussion.</w:t>
      </w:r>
    </w:p>
    <w:p w14:paraId="72B01C60" w14:textId="77777777" w:rsidR="001C57F8" w:rsidRDefault="001C57F8" w:rsidP="001C57F8">
      <w:pPr>
        <w:rPr>
          <w:rFonts w:cstheme="minorHAnsi"/>
          <w:b/>
          <w:bCs/>
          <w:color w:val="0070C0"/>
        </w:rPr>
      </w:pPr>
      <w:r>
        <w:rPr>
          <w:rFonts w:cstheme="minorHAnsi"/>
          <w:b/>
          <w:bCs/>
          <w:color w:val="0070C0"/>
        </w:rPr>
        <w:t xml:space="preserve">Lernphase </w:t>
      </w:r>
      <w:r w:rsidR="00D53F17">
        <w:rPr>
          <w:rFonts w:cstheme="minorHAnsi"/>
          <w:b/>
          <w:bCs/>
          <w:color w:val="0070C0"/>
        </w:rPr>
        <w:t>2</w:t>
      </w:r>
      <w:r>
        <w:rPr>
          <w:rFonts w:cstheme="minorHAnsi"/>
          <w:b/>
          <w:bCs/>
          <w:color w:val="0070C0"/>
        </w:rPr>
        <w:t>: In der Nacht</w:t>
      </w:r>
    </w:p>
    <w:p w14:paraId="693D77EC" w14:textId="77777777" w:rsidR="001C57F8" w:rsidRDefault="001C57F8" w:rsidP="001C57F8">
      <w:pPr>
        <w:rPr>
          <w:rFonts w:cstheme="minorHAnsi"/>
          <w:b/>
          <w:bCs/>
          <w:color w:val="0070C0"/>
        </w:rPr>
      </w:pPr>
      <w:r>
        <w:rPr>
          <w:noProof/>
          <w:lang w:eastAsia="de-DE"/>
        </w:rPr>
        <w:drawing>
          <wp:inline distT="0" distB="0" distL="0" distR="0" wp14:anchorId="351712DD" wp14:editId="513B6EA4">
            <wp:extent cx="4781550" cy="40081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7404" cy="4013080"/>
                    </a:xfrm>
                    <a:prstGeom prst="rect">
                      <a:avLst/>
                    </a:prstGeom>
                    <a:noFill/>
                    <a:ln>
                      <a:noFill/>
                    </a:ln>
                  </pic:spPr>
                </pic:pic>
              </a:graphicData>
            </a:graphic>
          </wp:inline>
        </w:drawing>
      </w:r>
    </w:p>
    <w:p w14:paraId="762E8C0C" w14:textId="58DA581F" w:rsidR="001C57F8" w:rsidRPr="001C57F8" w:rsidRDefault="001C57F8" w:rsidP="001C57F8">
      <w:pPr>
        <w:rPr>
          <w:sz w:val="18"/>
          <w:szCs w:val="18"/>
        </w:rPr>
      </w:pPr>
      <w:r w:rsidRPr="001C57F8">
        <w:rPr>
          <w:sz w:val="18"/>
          <w:szCs w:val="18"/>
        </w:rPr>
        <w:t>(</w:t>
      </w:r>
      <w:r w:rsidR="001D387B">
        <w:rPr>
          <w:sz w:val="18"/>
          <w:szCs w:val="18"/>
        </w:rPr>
        <w:t xml:space="preserve">Quelle: </w:t>
      </w:r>
      <w:r w:rsidRPr="001C57F8">
        <w:rPr>
          <w:sz w:val="18"/>
          <w:szCs w:val="18"/>
        </w:rPr>
        <w:t xml:space="preserve">nach einem Post von </w:t>
      </w:r>
      <w:proofErr w:type="spellStart"/>
      <w:r w:rsidRPr="001C57F8">
        <w:rPr>
          <w:sz w:val="18"/>
          <w:szCs w:val="18"/>
        </w:rPr>
        <w:t>DerMitPullover</w:t>
      </w:r>
      <w:proofErr w:type="spellEnd"/>
      <w:r w:rsidR="008A1C04">
        <w:rPr>
          <w:sz w:val="18"/>
          <w:szCs w:val="18"/>
        </w:rPr>
        <w:t xml:space="preserve">: </w:t>
      </w:r>
      <w:hyperlink r:id="rId11" w:history="1">
        <w:r w:rsidR="008A1C04" w:rsidRPr="00D63BF3">
          <w:rPr>
            <w:rStyle w:val="Hyperlink"/>
            <w:rFonts w:asciiTheme="minorHAnsi" w:hAnsiTheme="minorHAnsi" w:cstheme="minorHAnsi"/>
            <w:sz w:val="18"/>
            <w:szCs w:val="18"/>
          </w:rPr>
          <w:t>www.feierabend.de/forum/witze/hier-fahren-im-dunkeln-fast-alle-immer/</w:t>
        </w:r>
      </w:hyperlink>
      <w:r w:rsidRPr="001C57F8">
        <w:rPr>
          <w:sz w:val="18"/>
          <w:szCs w:val="18"/>
        </w:rPr>
        <w:t>)</w:t>
      </w:r>
    </w:p>
    <w:p w14:paraId="72BF971A" w14:textId="77777777" w:rsidR="008A1C04" w:rsidRDefault="008A1C04" w:rsidP="00D53F17">
      <w:pPr>
        <w:rPr>
          <w:b/>
          <w:bCs/>
        </w:rPr>
      </w:pPr>
    </w:p>
    <w:p w14:paraId="3B14AC45" w14:textId="77777777" w:rsidR="00D53F17" w:rsidRDefault="00D53F17" w:rsidP="00D53F17">
      <w:pPr>
        <w:rPr>
          <w:b/>
          <w:bCs/>
        </w:rPr>
      </w:pPr>
      <w:r>
        <w:rPr>
          <w:b/>
          <w:bCs/>
        </w:rPr>
        <w:t>Fahrten bei Nacht sind eine der häufigsten Unfallauslöser bei jugendlichen Autofahrern.</w:t>
      </w:r>
    </w:p>
    <w:p w14:paraId="2321953B" w14:textId="77777777" w:rsidR="001C57F8" w:rsidRDefault="001C57F8" w:rsidP="001C57F8">
      <w:r w:rsidRPr="00394624">
        <w:rPr>
          <w:b/>
          <w:bCs/>
        </w:rPr>
        <w:t>Beantworte</w:t>
      </w:r>
      <w:r w:rsidR="00883A84" w:rsidRPr="00394624">
        <w:rPr>
          <w:b/>
          <w:bCs/>
        </w:rPr>
        <w:t>t</w:t>
      </w:r>
      <w:r w:rsidRPr="00394624">
        <w:rPr>
          <w:b/>
          <w:bCs/>
        </w:rPr>
        <w:t xml:space="preserve"> in </w:t>
      </w:r>
      <w:r w:rsidR="00883A84" w:rsidRPr="00394624">
        <w:rPr>
          <w:b/>
          <w:bCs/>
        </w:rPr>
        <w:t>eurer</w:t>
      </w:r>
      <w:r w:rsidRPr="001C57F8">
        <w:rPr>
          <w:b/>
          <w:bCs/>
        </w:rPr>
        <w:t xml:space="preserve"> Gruppe die folgenden Fragen.</w:t>
      </w:r>
      <w:r>
        <w:t xml:space="preserve"> Die Ergebnisse werden später im Plenum vorgetragen und diskutiert.</w:t>
      </w:r>
    </w:p>
    <w:p w14:paraId="5A66BAD2" w14:textId="6CBA7C42" w:rsidR="001C57F8" w:rsidRDefault="00710511" w:rsidP="001C57F8">
      <w:r>
        <w:rPr>
          <w:rFonts w:cstheme="minorHAnsi"/>
        </w:rPr>
        <w:t>①</w:t>
      </w:r>
      <w:r w:rsidR="001C57F8">
        <w:t xml:space="preserve"> Was will der Verfasser des obigen Posts mit seiner </w:t>
      </w:r>
      <w:r w:rsidR="001D387B">
        <w:t xml:space="preserve">ironischen </w:t>
      </w:r>
      <w:r w:rsidR="001C57F8">
        <w:t xml:space="preserve">Überspitzung zum Ausdruck bringen? </w:t>
      </w:r>
    </w:p>
    <w:p w14:paraId="3219E195" w14:textId="77777777" w:rsidR="001C57F8" w:rsidRDefault="00710511" w:rsidP="001C57F8">
      <w:r>
        <w:rPr>
          <w:rFonts w:cstheme="minorHAnsi"/>
        </w:rPr>
        <w:t>②</w:t>
      </w:r>
      <w:r>
        <w:t xml:space="preserve"> </w:t>
      </w:r>
      <w:r w:rsidR="001C57F8">
        <w:t>Muss der Post auch Autofahrern zu denken geben?</w:t>
      </w:r>
    </w:p>
    <w:p w14:paraId="25EFDC0F" w14:textId="77777777" w:rsidR="001C57F8" w:rsidRDefault="00710511" w:rsidP="001C57F8">
      <w:r>
        <w:rPr>
          <w:rFonts w:cstheme="minorHAnsi"/>
        </w:rPr>
        <w:t>③</w:t>
      </w:r>
      <w:r w:rsidR="001C57F8">
        <w:t xml:space="preserve"> Auch wenn es sich seltsam anhört: Sind nicht manchmal für den Verursacher von Unfällen die Folgen fast genauso schlimm wie für den Geschädigten</w:t>
      </w:r>
      <w:r w:rsidR="001C57F8" w:rsidRPr="00394624">
        <w:t>? Nenn</w:t>
      </w:r>
      <w:r w:rsidR="00883A84" w:rsidRPr="00394624">
        <w:t>t</w:t>
      </w:r>
      <w:r w:rsidR="001C57F8">
        <w:t xml:space="preserve"> Beispiele!</w:t>
      </w:r>
    </w:p>
    <w:p w14:paraId="7DD9F77F" w14:textId="77777777" w:rsidR="001C57F8" w:rsidRDefault="00710511" w:rsidP="001C57F8">
      <w:r>
        <w:rPr>
          <w:rFonts w:cstheme="minorHAnsi"/>
        </w:rPr>
        <w:t>④</w:t>
      </w:r>
      <w:r w:rsidR="001C57F8">
        <w:t xml:space="preserve"> </w:t>
      </w:r>
      <w:r w:rsidR="00D53F17">
        <w:t>Dunkel gekleidete Radfahrer sind besonders im ländlichen Raum äußerst gefährdet. Mit welchen anderen Gefahrensituationen muss man als Autofahrer in der Nacht noch rechnen?</w:t>
      </w:r>
    </w:p>
    <w:p w14:paraId="2DF8D15A" w14:textId="493DE816" w:rsidR="001C57F8" w:rsidRDefault="00710511" w:rsidP="001C57F8">
      <w:r>
        <w:rPr>
          <w:rFonts w:cstheme="minorHAnsi"/>
        </w:rPr>
        <w:t>⑤</w:t>
      </w:r>
      <w:r w:rsidR="001C57F8">
        <w:t xml:space="preserve"> Wie kann man diesen </w:t>
      </w:r>
      <w:r w:rsidR="001D387B">
        <w:t xml:space="preserve">potenziellen </w:t>
      </w:r>
      <w:r w:rsidR="001C57F8">
        <w:t>Gefahrensituationen bereits im Vorfeld begegnen?</w:t>
      </w:r>
    </w:p>
    <w:p w14:paraId="3D843A3E" w14:textId="77777777" w:rsidR="00F84DA9" w:rsidRDefault="00F84DA9" w:rsidP="00F84DA9">
      <w:pPr>
        <w:rPr>
          <w:rFonts w:cstheme="minorHAnsi"/>
          <w:sz w:val="24"/>
          <w:szCs w:val="24"/>
        </w:rPr>
      </w:pPr>
    </w:p>
    <w:p w14:paraId="14BB407B" w14:textId="77777777" w:rsidR="00394624" w:rsidRPr="00EC3E66" w:rsidRDefault="00394624" w:rsidP="00F84DA9">
      <w:pPr>
        <w:rPr>
          <w:rFonts w:cstheme="minorHAnsi"/>
          <w:sz w:val="24"/>
          <w:szCs w:val="24"/>
        </w:rPr>
      </w:pPr>
    </w:p>
    <w:p w14:paraId="6EA56DFF" w14:textId="66FD746C" w:rsidR="001C57F8" w:rsidRDefault="001C57F8" w:rsidP="001C57F8">
      <w:pPr>
        <w:rPr>
          <w:b/>
          <w:bCs/>
          <w:color w:val="0070C0"/>
        </w:rPr>
      </w:pPr>
      <w:r w:rsidRPr="001C57F8">
        <w:rPr>
          <w:b/>
          <w:bCs/>
          <w:color w:val="0070C0"/>
        </w:rPr>
        <w:t xml:space="preserve">Lernphase </w:t>
      </w:r>
      <w:r w:rsidR="00D53F17">
        <w:rPr>
          <w:b/>
          <w:bCs/>
          <w:color w:val="0070C0"/>
        </w:rPr>
        <w:t>3</w:t>
      </w:r>
      <w:r w:rsidRPr="001C57F8">
        <w:rPr>
          <w:b/>
          <w:bCs/>
          <w:color w:val="0070C0"/>
        </w:rPr>
        <w:t>:</w:t>
      </w:r>
      <w:r w:rsidR="00D53F17">
        <w:rPr>
          <w:b/>
          <w:bCs/>
          <w:color w:val="0070C0"/>
        </w:rPr>
        <w:t xml:space="preserve"> Heimfahrt nach dem Club-Besuch</w:t>
      </w:r>
    </w:p>
    <w:p w14:paraId="5B79BC22" w14:textId="44165CF4" w:rsidR="00D53F17" w:rsidRPr="00D53F17" w:rsidRDefault="00D53F17" w:rsidP="00D53F17">
      <w:r w:rsidRPr="00D53F17">
        <w:t xml:space="preserve">Besonders dramatisch sind die Unfallzahlen junger Erwachsener in den Nacht- und Morgenstunden des Wochenendes: Nahezu jeder </w:t>
      </w:r>
      <w:r w:rsidR="00024564">
        <w:t>fünfte</w:t>
      </w:r>
      <w:r w:rsidRPr="00D53F17">
        <w:t xml:space="preserve"> jugendliche Verkehrstote kommt am Wochenende zwischen 22 </w:t>
      </w:r>
      <w:r w:rsidR="0059284E">
        <w:t xml:space="preserve">Uhr </w:t>
      </w:r>
      <w:r w:rsidRPr="00D53F17">
        <w:t xml:space="preserve">abends und 7 Uhr morgens ums Leben. Der Grund ist auch hier neben Alkohol- und Drogenkonsum </w:t>
      </w:r>
      <w:r w:rsidR="008E61B9">
        <w:t xml:space="preserve">häufig </w:t>
      </w:r>
      <w:r w:rsidRPr="00D53F17">
        <w:t>die Selbstüberschätzung der Fahrer.</w:t>
      </w:r>
    </w:p>
    <w:p w14:paraId="68333ECA" w14:textId="77777777" w:rsidR="00D53F17" w:rsidRPr="001C57F8" w:rsidRDefault="00D53F17" w:rsidP="001C57F8">
      <w:pPr>
        <w:rPr>
          <w:b/>
          <w:bCs/>
          <w:color w:val="0070C0"/>
        </w:rPr>
      </w:pPr>
    </w:p>
    <w:p w14:paraId="10FCAE71" w14:textId="77777777" w:rsidR="001C57F8" w:rsidRPr="00394624" w:rsidRDefault="001C57F8" w:rsidP="001C57F8">
      <w:pPr>
        <w:rPr>
          <w:b/>
          <w:bCs/>
        </w:rPr>
      </w:pPr>
      <w:r w:rsidRPr="00394624">
        <w:rPr>
          <w:b/>
          <w:bCs/>
        </w:rPr>
        <w:t xml:space="preserve">Diskutiere in </w:t>
      </w:r>
      <w:r w:rsidR="00883A84" w:rsidRPr="00394624">
        <w:rPr>
          <w:b/>
          <w:bCs/>
        </w:rPr>
        <w:t xml:space="preserve">deiner </w:t>
      </w:r>
      <w:r w:rsidRPr="00394624">
        <w:rPr>
          <w:b/>
          <w:bCs/>
        </w:rPr>
        <w:t>Gruppe die folgende Situation</w:t>
      </w:r>
      <w:r w:rsidR="00B01FD5" w:rsidRPr="00394624">
        <w:rPr>
          <w:b/>
          <w:bCs/>
        </w:rPr>
        <w:t>:</w:t>
      </w:r>
    </w:p>
    <w:p w14:paraId="48BCDD79" w14:textId="5005707D" w:rsidR="00D53F17" w:rsidRPr="00394624" w:rsidRDefault="00883A84" w:rsidP="00D53F17">
      <w:r w:rsidRPr="00394624">
        <w:t xml:space="preserve">Du bist </w:t>
      </w:r>
      <w:r w:rsidR="00D53F17" w:rsidRPr="00394624">
        <w:t xml:space="preserve">mit Tim, Ben, Sofie und Ella in den 27 km entfernten Nachbarort zu einem angesagten Club gefahren. Tim, der seinen Führerschein schon seit 2 Monaten in der Tasche hat, durfte das Auto seines Vaters nehmen. Alle anderen sind noch im Begleiteten Fahren. Auf der Rückfahrt fährt Tim plötzlich viel zu schnell. Er schneidet die Kurven, überholt auch an völlig unübersichtlichen Kurven. Die Musik ist voll aufgedreht und er singt mit voller Lautstärke mit: „Highway </w:t>
      </w:r>
      <w:proofErr w:type="spellStart"/>
      <w:r w:rsidR="00D53F17" w:rsidRPr="00394624">
        <w:t>to</w:t>
      </w:r>
      <w:proofErr w:type="spellEnd"/>
      <w:r w:rsidR="00D53F17" w:rsidRPr="00394624">
        <w:t xml:space="preserve"> </w:t>
      </w:r>
      <w:proofErr w:type="spellStart"/>
      <w:r w:rsidR="00D53F17" w:rsidRPr="00394624">
        <w:t>heaven</w:t>
      </w:r>
      <w:proofErr w:type="spellEnd"/>
      <w:r w:rsidR="00D53F17" w:rsidRPr="00394624">
        <w:t xml:space="preserve">“. Offenbar will Tim Ella imponieren, auf die er ein Auge geworfen hat. Er fährt immer schneller und immer verrückter. </w:t>
      </w:r>
      <w:r w:rsidRPr="00394624">
        <w:t>Dir</w:t>
      </w:r>
      <w:r w:rsidR="00D53F17" w:rsidRPr="00394624">
        <w:t xml:space="preserve"> wird immer mulmiger und </w:t>
      </w:r>
      <w:r w:rsidRPr="00394624">
        <w:t>du bekommst</w:t>
      </w:r>
      <w:r w:rsidR="00D53F17" w:rsidRPr="00394624">
        <w:t xml:space="preserve"> langsam Angst, dass Tim einen Unfall verursacht.</w:t>
      </w:r>
    </w:p>
    <w:p w14:paraId="10893C2F" w14:textId="02FF5CC6" w:rsidR="00D53F17" w:rsidRPr="00043B55" w:rsidRDefault="00D53F17" w:rsidP="00D53F17">
      <w:pPr>
        <w:rPr>
          <w:b/>
          <w:bCs/>
        </w:rPr>
      </w:pPr>
      <w:r w:rsidRPr="00043B55">
        <w:rPr>
          <w:b/>
          <w:bCs/>
        </w:rPr>
        <w:t>Wie verh</w:t>
      </w:r>
      <w:r w:rsidR="00883A84" w:rsidRPr="00043B55">
        <w:rPr>
          <w:b/>
          <w:bCs/>
        </w:rPr>
        <w:t>ä</w:t>
      </w:r>
      <w:r w:rsidRPr="00043B55">
        <w:rPr>
          <w:b/>
          <w:bCs/>
        </w:rPr>
        <w:t>lt</w:t>
      </w:r>
      <w:r w:rsidR="00883A84" w:rsidRPr="00043B55">
        <w:rPr>
          <w:b/>
          <w:bCs/>
        </w:rPr>
        <w:t>st du dich</w:t>
      </w:r>
      <w:r w:rsidRPr="00043B55">
        <w:rPr>
          <w:b/>
          <w:bCs/>
        </w:rPr>
        <w:t>? Was sag</w:t>
      </w:r>
      <w:r w:rsidR="00883A84" w:rsidRPr="00043B55">
        <w:rPr>
          <w:b/>
          <w:bCs/>
        </w:rPr>
        <w:t>st du</w:t>
      </w:r>
      <w:r w:rsidRPr="00043B55">
        <w:rPr>
          <w:b/>
          <w:bCs/>
        </w:rPr>
        <w:t xml:space="preserve"> zu Tim? </w:t>
      </w:r>
    </w:p>
    <w:p w14:paraId="7BD686A6" w14:textId="46A7A1BE" w:rsidR="00D53F17" w:rsidRPr="008C2EA2" w:rsidRDefault="00043B55" w:rsidP="00D53F17">
      <w:pPr>
        <w:rPr>
          <w:b/>
          <w:bCs/>
        </w:rPr>
      </w:pPr>
      <w:r w:rsidRPr="00043B55">
        <w:rPr>
          <w:b/>
          <w:bCs/>
          <w:sz w:val="36"/>
          <w:szCs w:val="36"/>
        </w:rPr>
        <w:sym w:font="Wingdings" w:char="F021"/>
      </w:r>
      <w:r>
        <w:rPr>
          <w:b/>
          <w:bCs/>
          <w:sz w:val="36"/>
          <w:szCs w:val="36"/>
        </w:rPr>
        <w:t xml:space="preserve"> </w:t>
      </w:r>
      <w:r w:rsidR="008C2EA2" w:rsidRPr="008C2EA2">
        <w:rPr>
          <w:b/>
          <w:bCs/>
        </w:rPr>
        <w:t xml:space="preserve">Notiere deine Überlegungen einzeln auf kleine Zettel und </w:t>
      </w:r>
      <w:r w:rsidR="008C2EA2">
        <w:rPr>
          <w:b/>
          <w:bCs/>
        </w:rPr>
        <w:t>hefte</w:t>
      </w:r>
      <w:r w:rsidR="008C2EA2" w:rsidRPr="008C2EA2">
        <w:rPr>
          <w:b/>
          <w:bCs/>
        </w:rPr>
        <w:t xml:space="preserve"> diese </w:t>
      </w:r>
      <w:r w:rsidR="008C2EA2">
        <w:rPr>
          <w:b/>
          <w:bCs/>
        </w:rPr>
        <w:t xml:space="preserve">anschließend </w:t>
      </w:r>
      <w:r w:rsidR="008C2EA2" w:rsidRPr="008C2EA2">
        <w:rPr>
          <w:b/>
          <w:bCs/>
        </w:rPr>
        <w:t xml:space="preserve">auf die Tafel. Sortiert </w:t>
      </w:r>
      <w:r w:rsidR="008C2EA2">
        <w:rPr>
          <w:b/>
          <w:bCs/>
        </w:rPr>
        <w:t>nach der Brainstorming-Phase</w:t>
      </w:r>
      <w:r w:rsidR="008C2EA2" w:rsidRPr="008C2EA2">
        <w:rPr>
          <w:b/>
          <w:bCs/>
        </w:rPr>
        <w:t xml:space="preserve"> im Plenum die Ideen und stellt sie zur Diskussion.</w:t>
      </w:r>
    </w:p>
    <w:p w14:paraId="6FF89B9E" w14:textId="77777777" w:rsidR="001C57F8" w:rsidRDefault="001C57F8" w:rsidP="001C57F8"/>
    <w:p w14:paraId="2F76EC6B" w14:textId="38E82EFC" w:rsidR="001C57F8" w:rsidRPr="00394624" w:rsidRDefault="001C57F8" w:rsidP="001C57F8">
      <w:r w:rsidRPr="008F31A2">
        <w:rPr>
          <w:b/>
          <w:bCs/>
        </w:rPr>
        <w:t xml:space="preserve">Am </w:t>
      </w:r>
      <w:r w:rsidRPr="00394624">
        <w:rPr>
          <w:b/>
          <w:bCs/>
        </w:rPr>
        <w:t>Ende sollte</w:t>
      </w:r>
      <w:r w:rsidR="00883A84" w:rsidRPr="00394624">
        <w:rPr>
          <w:b/>
          <w:bCs/>
        </w:rPr>
        <w:t>t ihr</w:t>
      </w:r>
      <w:r w:rsidRPr="00394624">
        <w:rPr>
          <w:b/>
          <w:bCs/>
        </w:rPr>
        <w:t xml:space="preserve"> </w:t>
      </w:r>
      <w:r w:rsidR="008C2EA2">
        <w:rPr>
          <w:b/>
          <w:bCs/>
        </w:rPr>
        <w:t>(z.</w:t>
      </w:r>
      <w:r w:rsidR="002D02E3">
        <w:rPr>
          <w:b/>
          <w:bCs/>
        </w:rPr>
        <w:t> </w:t>
      </w:r>
      <w:r w:rsidR="008C2EA2">
        <w:rPr>
          <w:b/>
          <w:bCs/>
        </w:rPr>
        <w:t xml:space="preserve">B. mit Klebepunkten) </w:t>
      </w:r>
      <w:r w:rsidRPr="00394624">
        <w:rPr>
          <w:b/>
          <w:bCs/>
        </w:rPr>
        <w:t>über zwei Fragen abstimmen</w:t>
      </w:r>
      <w:r w:rsidRPr="00394624">
        <w:t>:</w:t>
      </w:r>
    </w:p>
    <w:p w14:paraId="00588DA1" w14:textId="54674208" w:rsidR="00D53F17" w:rsidRPr="00142DFE" w:rsidRDefault="00117B6A" w:rsidP="00D53F17">
      <w:pPr>
        <w:rPr>
          <w:color w:val="0070C0"/>
        </w:rPr>
      </w:pPr>
      <w:r w:rsidRPr="00142DFE">
        <w:rPr>
          <w:color w:val="0070C0"/>
        </w:rPr>
        <w:t xml:space="preserve">① </w:t>
      </w:r>
      <w:r w:rsidR="00D53F17" w:rsidRPr="00142DFE">
        <w:rPr>
          <w:color w:val="0070C0"/>
        </w:rPr>
        <w:t>Wie würde</w:t>
      </w:r>
      <w:r w:rsidR="00883A84" w:rsidRPr="00142DFE">
        <w:rPr>
          <w:color w:val="0070C0"/>
        </w:rPr>
        <w:t>st du dich</w:t>
      </w:r>
      <w:r w:rsidR="00D53F17" w:rsidRPr="00142DFE">
        <w:rPr>
          <w:color w:val="0070C0"/>
        </w:rPr>
        <w:t xml:space="preserve"> in einer derartigen Situation verhalten, wenn Tim sich nicht überreden lässt, langsamer und vorsichtiger zu fahren?</w:t>
      </w:r>
    </w:p>
    <w:p w14:paraId="603E1B46" w14:textId="218F8B56" w:rsidR="00D53F17" w:rsidRPr="00394624" w:rsidRDefault="00D53F17" w:rsidP="00D53F17">
      <w:r w:rsidRPr="00394624">
        <w:t xml:space="preserve">O </w:t>
      </w:r>
      <w:r w:rsidR="00257290">
        <w:t>B</w:t>
      </w:r>
      <w:r w:rsidR="00992990">
        <w:t>ei der nächsten Möglichkeit aussteigen</w:t>
      </w:r>
      <w:r w:rsidR="008C2EA2">
        <w:t xml:space="preserve"> und die Eltern zum Abholen anrufen.</w:t>
      </w:r>
      <w:r w:rsidRPr="00394624">
        <w:tab/>
      </w:r>
    </w:p>
    <w:p w14:paraId="49A938B4" w14:textId="77777777" w:rsidR="00D53F17" w:rsidRDefault="00D53F17" w:rsidP="00D53F17">
      <w:r w:rsidRPr="00394624">
        <w:t>O Zähneknirschend weiter mitfahren, ich muss ja schließlich wieder nach Hause.</w:t>
      </w:r>
      <w:r w:rsidRPr="00394624">
        <w:tab/>
      </w:r>
      <w:r w:rsidRPr="00394624">
        <w:tab/>
      </w:r>
    </w:p>
    <w:p w14:paraId="192636B1" w14:textId="77777777" w:rsidR="00043B55" w:rsidRDefault="00043B55" w:rsidP="00043B55">
      <w:r w:rsidRPr="00394624">
        <w:t>O Weiß nicht</w:t>
      </w:r>
      <w:r>
        <w:t>.</w:t>
      </w:r>
      <w:r w:rsidRPr="00394624">
        <w:t xml:space="preserve"> / Ka</w:t>
      </w:r>
      <w:r>
        <w:t>nn mich nicht entscheiden.</w:t>
      </w:r>
    </w:p>
    <w:p w14:paraId="7BF1254F" w14:textId="7F92FA58" w:rsidR="00992990" w:rsidRDefault="00043B55" w:rsidP="00D53F17">
      <w:pPr>
        <w:rPr>
          <w:rFonts w:ascii="Segoe UI Emoji" w:eastAsia="Segoe UI Emoji" w:hAnsi="Segoe UI Emoji" w:cs="Segoe UI Emoji"/>
        </w:rPr>
      </w:pPr>
      <w:r w:rsidRPr="00394624">
        <w:t xml:space="preserve">O </w:t>
      </w:r>
      <w:r>
        <w:t>((</w:t>
      </w:r>
      <w:r w:rsidRPr="00043B55">
        <w:rPr>
          <w:i/>
          <w:iCs/>
        </w:rPr>
        <w:t>Idee von der Tafel:</w:t>
      </w:r>
      <w:r>
        <w:t xml:space="preserve"> __________________________________________________________</w:t>
      </w:r>
      <w:r>
        <w:rPr>
          <w:rFonts w:ascii="Segoe UI Emoji" w:eastAsia="Segoe UI Emoji" w:hAnsi="Segoe UI Emoji" w:cs="Segoe UI Emoji"/>
        </w:rPr>
        <w:t>))</w:t>
      </w:r>
    </w:p>
    <w:p w14:paraId="13645FEA" w14:textId="68744666" w:rsidR="00D53F17" w:rsidRDefault="00043B55" w:rsidP="001C57F8">
      <w:r w:rsidRPr="00394624">
        <w:t xml:space="preserve">O </w:t>
      </w:r>
      <w:r>
        <w:t>((</w:t>
      </w:r>
      <w:r w:rsidRPr="00043B55">
        <w:rPr>
          <w:i/>
          <w:iCs/>
        </w:rPr>
        <w:t>Idee von der Tafel:</w:t>
      </w:r>
      <w:r>
        <w:t xml:space="preserve"> __________________________________________________________</w:t>
      </w:r>
      <w:r>
        <w:rPr>
          <w:rFonts w:ascii="Segoe UI Emoji" w:eastAsia="Segoe UI Emoji" w:hAnsi="Segoe UI Emoji" w:cs="Segoe UI Emoji"/>
        </w:rPr>
        <w:t>))</w:t>
      </w:r>
    </w:p>
    <w:p w14:paraId="3BA7F699" w14:textId="77777777" w:rsidR="00117B6A" w:rsidRDefault="00117B6A" w:rsidP="001C57F8">
      <w:pPr>
        <w:rPr>
          <w:color w:val="1F497D" w:themeColor="text2"/>
        </w:rPr>
      </w:pPr>
    </w:p>
    <w:p w14:paraId="0CC04BAF" w14:textId="263C815C" w:rsidR="001C57F8" w:rsidRPr="00142DFE" w:rsidRDefault="00117B6A" w:rsidP="001C57F8">
      <w:pPr>
        <w:rPr>
          <w:color w:val="0070C0"/>
        </w:rPr>
      </w:pPr>
      <w:r w:rsidRPr="00142DFE">
        <w:rPr>
          <w:color w:val="0070C0"/>
        </w:rPr>
        <w:t xml:space="preserve">② </w:t>
      </w:r>
      <w:r w:rsidR="001C57F8" w:rsidRPr="00142DFE">
        <w:rPr>
          <w:color w:val="0070C0"/>
        </w:rPr>
        <w:t xml:space="preserve">Wie sicher </w:t>
      </w:r>
      <w:r w:rsidR="00883A84" w:rsidRPr="00142DFE">
        <w:rPr>
          <w:color w:val="0070C0"/>
        </w:rPr>
        <w:t>bist du dir</w:t>
      </w:r>
      <w:r w:rsidR="001C57F8" w:rsidRPr="00142DFE">
        <w:rPr>
          <w:color w:val="0070C0"/>
        </w:rPr>
        <w:t xml:space="preserve">, dass </w:t>
      </w:r>
      <w:r w:rsidR="00883A84" w:rsidRPr="00142DFE">
        <w:rPr>
          <w:color w:val="0070C0"/>
        </w:rPr>
        <w:t>du dich</w:t>
      </w:r>
      <w:r w:rsidR="001C57F8" w:rsidRPr="00142DFE">
        <w:rPr>
          <w:color w:val="0070C0"/>
        </w:rPr>
        <w:t xml:space="preserve"> im Ernstfall tatsächlich auch so entscheiden w</w:t>
      </w:r>
      <w:r w:rsidR="00883A84" w:rsidRPr="00142DFE">
        <w:rPr>
          <w:color w:val="0070C0"/>
        </w:rPr>
        <w:t>irst</w:t>
      </w:r>
      <w:r w:rsidR="001C57F8" w:rsidRPr="00142DFE">
        <w:rPr>
          <w:color w:val="0070C0"/>
        </w:rPr>
        <w:t xml:space="preserve">, wie </w:t>
      </w:r>
      <w:r w:rsidR="00883A84" w:rsidRPr="00142DFE">
        <w:rPr>
          <w:color w:val="0070C0"/>
        </w:rPr>
        <w:t>du</w:t>
      </w:r>
      <w:r w:rsidR="001C57F8" w:rsidRPr="00142DFE">
        <w:rPr>
          <w:color w:val="0070C0"/>
        </w:rPr>
        <w:t xml:space="preserve"> abgestimmt ha</w:t>
      </w:r>
      <w:r w:rsidR="00883A84" w:rsidRPr="00142DFE">
        <w:rPr>
          <w:color w:val="0070C0"/>
        </w:rPr>
        <w:t>st</w:t>
      </w:r>
      <w:r w:rsidR="001C57F8" w:rsidRPr="00142DFE">
        <w:rPr>
          <w:color w:val="0070C0"/>
        </w:rPr>
        <w:t>?</w:t>
      </w:r>
    </w:p>
    <w:p w14:paraId="48242A7A" w14:textId="77777777" w:rsidR="008F31A2" w:rsidRDefault="008F31A2" w:rsidP="008F31A2">
      <w:r w:rsidRPr="00394624">
        <w:t>O Sicher</w:t>
      </w:r>
      <w:r w:rsidR="00710511">
        <w:t>.</w:t>
      </w:r>
      <w:r w:rsidRPr="00394624">
        <w:tab/>
      </w:r>
      <w:r w:rsidRPr="00394624">
        <w:tab/>
      </w:r>
      <w:r w:rsidRPr="00394624">
        <w:tab/>
        <w:t xml:space="preserve">O </w:t>
      </w:r>
      <w:proofErr w:type="spellStart"/>
      <w:r w:rsidRPr="00394624">
        <w:t>Nicht</w:t>
      </w:r>
      <w:proofErr w:type="spellEnd"/>
      <w:r w:rsidRPr="00394624">
        <w:t xml:space="preserve"> sicher</w:t>
      </w:r>
      <w:r w:rsidR="00710511">
        <w:t>.</w:t>
      </w:r>
      <w:r w:rsidRPr="00394624">
        <w:tab/>
      </w:r>
      <w:r w:rsidRPr="00394624">
        <w:tab/>
        <w:t>O Weiß nicht</w:t>
      </w:r>
      <w:r w:rsidR="00394624" w:rsidRPr="00394624">
        <w:t>.</w:t>
      </w:r>
      <w:r w:rsidR="00B01FD5" w:rsidRPr="00394624">
        <w:t xml:space="preserve"> </w:t>
      </w:r>
      <w:r w:rsidRPr="00394624">
        <w:t>/</w:t>
      </w:r>
      <w:r>
        <w:t xml:space="preserve"> Kann mich nicht entscheiden</w:t>
      </w:r>
      <w:r w:rsidR="00D53F17">
        <w:t>.</w:t>
      </w:r>
    </w:p>
    <w:p w14:paraId="0002F151" w14:textId="77777777" w:rsidR="00957C96" w:rsidRDefault="00957C96" w:rsidP="009D72E4">
      <w:pPr>
        <w:rPr>
          <w:b/>
          <w:bCs/>
          <w:color w:val="0070C0"/>
        </w:rPr>
      </w:pPr>
    </w:p>
    <w:p w14:paraId="1CE28CE0" w14:textId="77777777" w:rsidR="00957C96" w:rsidRDefault="00957C96" w:rsidP="009D72E4">
      <w:pPr>
        <w:rPr>
          <w:b/>
          <w:bCs/>
          <w:color w:val="0070C0"/>
        </w:rPr>
      </w:pPr>
    </w:p>
    <w:p w14:paraId="04A4CC02" w14:textId="0BF04DBA" w:rsidR="009D72E4" w:rsidRPr="009D72E4" w:rsidRDefault="009D72E4" w:rsidP="009D72E4">
      <w:pPr>
        <w:rPr>
          <w:b/>
          <w:bCs/>
          <w:color w:val="0070C0"/>
          <w:sz w:val="14"/>
          <w:szCs w:val="14"/>
        </w:rPr>
      </w:pPr>
      <w:r w:rsidRPr="009D72E4">
        <w:rPr>
          <w:b/>
          <w:bCs/>
          <w:color w:val="0070C0"/>
        </w:rPr>
        <w:t xml:space="preserve">Lernphase </w:t>
      </w:r>
      <w:r w:rsidR="00D53F17">
        <w:rPr>
          <w:b/>
          <w:bCs/>
          <w:color w:val="0070C0"/>
        </w:rPr>
        <w:t>4</w:t>
      </w:r>
      <w:r w:rsidRPr="009D72E4">
        <w:rPr>
          <w:b/>
          <w:bCs/>
          <w:color w:val="0070C0"/>
        </w:rPr>
        <w:t xml:space="preserve">: </w:t>
      </w:r>
      <w:r w:rsidR="00D53F17">
        <w:rPr>
          <w:b/>
          <w:bCs/>
          <w:color w:val="0070C0"/>
        </w:rPr>
        <w:t>Fahren mit Alkohol</w:t>
      </w:r>
      <w:r w:rsidR="00E61542">
        <w:rPr>
          <w:b/>
          <w:bCs/>
          <w:color w:val="0070C0"/>
        </w:rPr>
        <w:t xml:space="preserve">? </w:t>
      </w:r>
      <w:proofErr w:type="spellStart"/>
      <w:r w:rsidR="00B143B6">
        <w:rPr>
          <w:b/>
          <w:bCs/>
          <w:color w:val="0070C0"/>
        </w:rPr>
        <w:t>Don’t</w:t>
      </w:r>
      <w:proofErr w:type="spellEnd"/>
      <w:r w:rsidR="00B143B6">
        <w:rPr>
          <w:b/>
          <w:bCs/>
          <w:color w:val="0070C0"/>
        </w:rPr>
        <w:t xml:space="preserve"> </w:t>
      </w:r>
      <w:proofErr w:type="spellStart"/>
      <w:r w:rsidR="00B143B6">
        <w:rPr>
          <w:b/>
          <w:bCs/>
          <w:color w:val="0070C0"/>
        </w:rPr>
        <w:t>drink</w:t>
      </w:r>
      <w:proofErr w:type="spellEnd"/>
      <w:r w:rsidR="00B143B6">
        <w:rPr>
          <w:b/>
          <w:bCs/>
          <w:color w:val="0070C0"/>
        </w:rPr>
        <w:t xml:space="preserve"> and </w:t>
      </w:r>
      <w:proofErr w:type="spellStart"/>
      <w:r w:rsidR="00B143B6">
        <w:rPr>
          <w:b/>
          <w:bCs/>
          <w:color w:val="0070C0"/>
        </w:rPr>
        <w:t>drive</w:t>
      </w:r>
      <w:proofErr w:type="spellEnd"/>
      <w:r w:rsidR="00B143B6">
        <w:rPr>
          <w:b/>
          <w:bCs/>
          <w:color w:val="0070C0"/>
        </w:rPr>
        <w:t>!</w:t>
      </w:r>
    </w:p>
    <w:p w14:paraId="41332246" w14:textId="0D4AD723" w:rsidR="00B143B6" w:rsidRDefault="00B143B6" w:rsidP="00B143B6">
      <w:r>
        <w:t xml:space="preserve">Laut dem Promillerechner der Bundeszentrale für gesundheitliche Aufklärung hat ein 80 kg schwerer Mann nach 0,5 Litern Bier einen Promillewert von 0,3. Bei einer 60 kg schweren Frau sind es bereits 0,4 Promille. Bei einem noch leichteren Menschen werden es daher rasch 0,5 Promille. Der gesetzlich erlaubte Höchstwert, um ein Auto steuern zu dürfen, liegt bei 0,5 Promille. </w:t>
      </w:r>
      <w:bookmarkStart w:id="0" w:name="_GoBack"/>
      <w:bookmarkEnd w:id="0"/>
      <w:r>
        <w:t>Ein Bier in der Kneipe könnte also schon gehen</w:t>
      </w:r>
      <w:r w:rsidR="00E61542">
        <w:t> </w:t>
      </w:r>
      <w:r>
        <w:t xml:space="preserve">… </w:t>
      </w:r>
    </w:p>
    <w:p w14:paraId="61B69E16" w14:textId="3E9DBF82" w:rsidR="00D53F17" w:rsidRDefault="00D53F17" w:rsidP="00D53F17">
      <w:r>
        <w:t>Fahrer</w:t>
      </w:r>
      <w:r w:rsidR="00117B6A">
        <w:t>innen und Fahrer</w:t>
      </w:r>
      <w:r>
        <w:t xml:space="preserve"> zwischen 18 und 24 Jahren </w:t>
      </w:r>
      <w:r w:rsidR="00717B96">
        <w:t xml:space="preserve">verursachen </w:t>
      </w:r>
      <w:r>
        <w:t xml:space="preserve">jährlich über </w:t>
      </w:r>
      <w:r w:rsidR="00024564">
        <w:t>1.600</w:t>
      </w:r>
      <w:r>
        <w:t xml:space="preserve"> Mal unter Alkoholeinfluss einen Unfall mit Personenschaden. Und sogar jeder sechste Verkehrsunfall mit Todesfolge wird von einem jugendlichen Fahrer verursacht.</w:t>
      </w:r>
      <w:r w:rsidR="00717B96">
        <w:t xml:space="preserve"> Daher gilt für Fahranfänger</w:t>
      </w:r>
      <w:r w:rsidR="00117B6A">
        <w:t>innen und Fahranfänger</w:t>
      </w:r>
      <w:r w:rsidR="00717B96">
        <w:t xml:space="preserve"> in der Probephase ein Alkoholverbot.</w:t>
      </w:r>
      <w:r w:rsidR="004B7C4A">
        <w:t xml:space="preserve"> Und auch später sollte immer gelten</w:t>
      </w:r>
      <w:r w:rsidR="00117B6A">
        <w:t>:</w:t>
      </w:r>
      <w:r w:rsidR="004B7C4A">
        <w:t xml:space="preserve"> </w:t>
      </w:r>
      <w:proofErr w:type="spellStart"/>
      <w:r w:rsidR="004B7C4A">
        <w:t>Don’t</w:t>
      </w:r>
      <w:proofErr w:type="spellEnd"/>
      <w:r w:rsidR="004B7C4A">
        <w:t xml:space="preserve"> </w:t>
      </w:r>
      <w:proofErr w:type="spellStart"/>
      <w:r w:rsidR="004B7C4A">
        <w:t>drink</w:t>
      </w:r>
      <w:proofErr w:type="spellEnd"/>
      <w:r w:rsidR="004B7C4A">
        <w:t xml:space="preserve"> and </w:t>
      </w:r>
      <w:proofErr w:type="spellStart"/>
      <w:r w:rsidR="004B7C4A">
        <w:t>drive</w:t>
      </w:r>
      <w:proofErr w:type="spellEnd"/>
      <w:r w:rsidR="00E61542">
        <w:t>!</w:t>
      </w:r>
    </w:p>
    <w:p w14:paraId="35DB96D9" w14:textId="77777777" w:rsidR="00710511" w:rsidRDefault="00710511" w:rsidP="00D53F17"/>
    <w:p w14:paraId="04CB660B" w14:textId="44C8C627" w:rsidR="00710511" w:rsidRPr="00142DFE" w:rsidRDefault="00B143B6" w:rsidP="00710511">
      <w:pPr>
        <w:jc w:val="center"/>
        <w:rPr>
          <w:color w:val="0070C0"/>
        </w:rPr>
      </w:pPr>
      <w:r w:rsidRPr="00142DFE">
        <w:rPr>
          <w:b/>
          <w:bCs/>
          <w:color w:val="0070C0"/>
        </w:rPr>
        <w:t>Wie steh</w:t>
      </w:r>
      <w:r w:rsidR="002C4B02" w:rsidRPr="00142DFE">
        <w:rPr>
          <w:b/>
          <w:bCs/>
          <w:color w:val="0070C0"/>
        </w:rPr>
        <w:t>st du</w:t>
      </w:r>
      <w:r w:rsidRPr="00142DFE">
        <w:rPr>
          <w:b/>
          <w:bCs/>
          <w:color w:val="0070C0"/>
        </w:rPr>
        <w:t xml:space="preserve"> zur Frage „Alkohol am Steuer?“ </w:t>
      </w:r>
      <w:r w:rsidR="00E61542">
        <w:rPr>
          <w:b/>
          <w:bCs/>
          <w:color w:val="0070C0"/>
        </w:rPr>
        <w:br/>
      </w:r>
      <w:r w:rsidRPr="00142DFE">
        <w:rPr>
          <w:b/>
          <w:bCs/>
          <w:color w:val="0070C0"/>
        </w:rPr>
        <w:t>und w</w:t>
      </w:r>
      <w:r w:rsidR="00D53F17" w:rsidRPr="00142DFE">
        <w:rPr>
          <w:b/>
          <w:bCs/>
          <w:color w:val="0070C0"/>
        </w:rPr>
        <w:t>ie w</w:t>
      </w:r>
      <w:r w:rsidR="002C4B02" w:rsidRPr="00142DFE">
        <w:rPr>
          <w:b/>
          <w:bCs/>
          <w:color w:val="0070C0"/>
        </w:rPr>
        <w:t>i</w:t>
      </w:r>
      <w:r w:rsidR="00D53F17" w:rsidRPr="00142DFE">
        <w:rPr>
          <w:b/>
          <w:bCs/>
          <w:color w:val="0070C0"/>
        </w:rPr>
        <w:t>ll</w:t>
      </w:r>
      <w:r w:rsidR="002C4B02" w:rsidRPr="00142DFE">
        <w:rPr>
          <w:b/>
          <w:bCs/>
          <w:color w:val="0070C0"/>
        </w:rPr>
        <w:t>st</w:t>
      </w:r>
      <w:r w:rsidR="00D53F17" w:rsidRPr="00142DFE">
        <w:rPr>
          <w:b/>
          <w:bCs/>
          <w:color w:val="0070C0"/>
        </w:rPr>
        <w:t xml:space="preserve"> und w</w:t>
      </w:r>
      <w:r w:rsidR="002C4B02" w:rsidRPr="00142DFE">
        <w:rPr>
          <w:b/>
          <w:bCs/>
          <w:color w:val="0070C0"/>
        </w:rPr>
        <w:t>irst du dich</w:t>
      </w:r>
      <w:r w:rsidR="00D53F17" w:rsidRPr="00142DFE">
        <w:rPr>
          <w:b/>
          <w:bCs/>
          <w:color w:val="0070C0"/>
        </w:rPr>
        <w:t xml:space="preserve"> zukünftig als Autofahrer</w:t>
      </w:r>
      <w:r w:rsidR="00117B6A" w:rsidRPr="00142DFE">
        <w:rPr>
          <w:b/>
          <w:bCs/>
          <w:color w:val="0070C0"/>
        </w:rPr>
        <w:t>/Autofahrerin</w:t>
      </w:r>
      <w:r w:rsidR="00D53F17" w:rsidRPr="00142DFE">
        <w:rPr>
          <w:b/>
          <w:bCs/>
          <w:color w:val="0070C0"/>
        </w:rPr>
        <w:t xml:space="preserve"> verhalten?</w:t>
      </w:r>
      <w:r w:rsidR="00D53F17" w:rsidRPr="00142DFE">
        <w:rPr>
          <w:color w:val="0070C0"/>
        </w:rPr>
        <w:t xml:space="preserve"> </w:t>
      </w:r>
    </w:p>
    <w:p w14:paraId="0A166C92" w14:textId="77777777" w:rsidR="00710511" w:rsidRDefault="00D53F17" w:rsidP="00710511">
      <w:pPr>
        <w:jc w:val="center"/>
      </w:pPr>
      <w:r>
        <w:br/>
      </w:r>
    </w:p>
    <w:p w14:paraId="194FD5D6" w14:textId="4E891A6A" w:rsidR="00710511" w:rsidRPr="00710511" w:rsidRDefault="009D72E4" w:rsidP="00710511">
      <w:pPr>
        <w:jc w:val="center"/>
        <w:rPr>
          <w:b/>
          <w:bCs/>
        </w:rPr>
      </w:pPr>
      <w:r>
        <w:t xml:space="preserve">Nach einer kurzen Denkpause wählt die Lehrkraft sechs </w:t>
      </w:r>
      <w:r w:rsidR="00710511">
        <w:t>Schülerinnen und Schüler</w:t>
      </w:r>
      <w:r>
        <w:t xml:space="preserve"> für eine Podiumsdiskussion zum Thema </w:t>
      </w:r>
      <w:r w:rsidRPr="00710511">
        <w:rPr>
          <w:b/>
          <w:bCs/>
        </w:rPr>
        <w:t>„</w:t>
      </w:r>
      <w:r w:rsidR="004B7C4A" w:rsidRPr="00710511">
        <w:rPr>
          <w:b/>
          <w:bCs/>
        </w:rPr>
        <w:t>Was ist</w:t>
      </w:r>
      <w:r w:rsidR="00B143B6" w:rsidRPr="00710511">
        <w:rPr>
          <w:b/>
          <w:bCs/>
        </w:rPr>
        <w:t>,</w:t>
      </w:r>
      <w:r w:rsidR="004B7C4A" w:rsidRPr="00710511">
        <w:rPr>
          <w:b/>
          <w:bCs/>
        </w:rPr>
        <w:t xml:space="preserve"> wenn der Fahrer getrunken hat</w:t>
      </w:r>
      <w:r w:rsidR="00B143B6" w:rsidRPr="00710511">
        <w:rPr>
          <w:b/>
          <w:bCs/>
        </w:rPr>
        <w:t>?</w:t>
      </w:r>
      <w:r w:rsidRPr="00710511">
        <w:rPr>
          <w:b/>
          <w:bCs/>
        </w:rPr>
        <w:t>“</w:t>
      </w:r>
      <w:r>
        <w:t xml:space="preserve"> aus.</w:t>
      </w:r>
    </w:p>
    <w:p w14:paraId="26CB4072" w14:textId="77777777" w:rsidR="00710511" w:rsidRDefault="00710511" w:rsidP="009D72E4"/>
    <w:p w14:paraId="5E7416C0" w14:textId="7CC73B88" w:rsidR="009D72E4" w:rsidRDefault="009D72E4" w:rsidP="009D72E4">
      <w:r>
        <w:t xml:space="preserve">Das </w:t>
      </w:r>
      <w:r w:rsidR="00DB3BB7">
        <w:t>Besondere</w:t>
      </w:r>
      <w:r>
        <w:t xml:space="preserve"> an dieser Diskussionsrunde wird sein, dass sich jederzeit </w:t>
      </w:r>
      <w:r w:rsidR="00710511">
        <w:t>Schülerinnen und Schüler</w:t>
      </w:r>
      <w:r>
        <w:t xml:space="preserve"> aus dem Plenum an der Diskussion beteiligen können, indem sie einem Diskussionsteilnehmer auf die Schulter klopfen und seinen Platz einnehmen.</w:t>
      </w:r>
    </w:p>
    <w:p w14:paraId="2699AC94" w14:textId="77777777" w:rsidR="00ED3D6A" w:rsidRPr="00DB3BB7" w:rsidRDefault="009D72E4" w:rsidP="00ED3D6A">
      <w:r>
        <w:t xml:space="preserve">Anschließend </w:t>
      </w:r>
      <w:r w:rsidR="00B143B6">
        <w:t>fü</w:t>
      </w:r>
      <w:r w:rsidR="00710511">
        <w:t>hr</w:t>
      </w:r>
      <w:r w:rsidR="00B143B6">
        <w:t>en die Lernenden in Kleingruppen die Ergebnisse der Diskussionsrunde zusammen und visualisieren diese in einem Bild oder Plakat mit dem Spruch „</w:t>
      </w:r>
      <w:proofErr w:type="spellStart"/>
      <w:r w:rsidR="00B143B6">
        <w:t>Don’t</w:t>
      </w:r>
      <w:proofErr w:type="spellEnd"/>
      <w:r w:rsidR="00B143B6">
        <w:t xml:space="preserve"> </w:t>
      </w:r>
      <w:proofErr w:type="spellStart"/>
      <w:r w:rsidR="00B143B6">
        <w:t>drink</w:t>
      </w:r>
      <w:proofErr w:type="spellEnd"/>
      <w:r w:rsidR="00B143B6">
        <w:t xml:space="preserve"> and </w:t>
      </w:r>
      <w:proofErr w:type="spellStart"/>
      <w:r w:rsidR="00B143B6">
        <w:t>drive</w:t>
      </w:r>
      <w:proofErr w:type="spellEnd"/>
      <w:r w:rsidR="00B143B6">
        <w:t xml:space="preserve">“ </w:t>
      </w:r>
      <w:r w:rsidR="005F5986">
        <w:t>im Mittelpunkt.</w:t>
      </w:r>
    </w:p>
    <w:p w14:paraId="707E61A9" w14:textId="77777777" w:rsidR="00B143B6" w:rsidRDefault="00B143B6" w:rsidP="00ED3D6A">
      <w:pPr>
        <w:rPr>
          <w:rFonts w:cstheme="minorHAnsi"/>
          <w:b/>
          <w:bCs/>
        </w:rPr>
      </w:pPr>
    </w:p>
    <w:p w14:paraId="3B757D91" w14:textId="77777777" w:rsidR="00ED3D6A" w:rsidRPr="00B143B6" w:rsidRDefault="00B143B6" w:rsidP="00525AEC">
      <w:pPr>
        <w:pBdr>
          <w:top w:val="single" w:sz="4" w:space="1" w:color="auto"/>
          <w:left w:val="single" w:sz="4" w:space="4" w:color="auto"/>
          <w:bottom w:val="single" w:sz="4" w:space="1" w:color="auto"/>
          <w:right w:val="single" w:sz="4" w:space="4" w:color="auto"/>
        </w:pBdr>
        <w:rPr>
          <w:rFonts w:cstheme="minorHAnsi"/>
          <w:b/>
          <w:bCs/>
        </w:rPr>
      </w:pPr>
      <w:r w:rsidRPr="00B143B6">
        <w:rPr>
          <w:rFonts w:cstheme="minorHAnsi"/>
          <w:b/>
          <w:bCs/>
        </w:rPr>
        <w:t>Impulsfragen für die Diskussionsleitung:</w:t>
      </w:r>
    </w:p>
    <w:p w14:paraId="7D3F72A8" w14:textId="4E233186" w:rsidR="00117B6A" w:rsidRDefault="00117B6A" w:rsidP="00525AEC">
      <w:pPr>
        <w:pBdr>
          <w:top w:val="single" w:sz="4" w:space="1" w:color="auto"/>
          <w:left w:val="single" w:sz="4" w:space="4" w:color="auto"/>
          <w:bottom w:val="single" w:sz="4" w:space="1" w:color="auto"/>
          <w:right w:val="single" w:sz="4" w:space="4" w:color="auto"/>
        </w:pBdr>
      </w:pPr>
      <w:r>
        <w:t>Wer von euch hat Erfahrungen (z.</w:t>
      </w:r>
      <w:r w:rsidR="00CF55BC">
        <w:t> </w:t>
      </w:r>
      <w:r>
        <w:t>B. innerhalb des Freundeskreises) mit Fahrten unter Alkohol- oder Drogeneinfluss gemacht? Wie wirkte sich der Alkohol</w:t>
      </w:r>
      <w:r w:rsidR="00142DFE">
        <w:t>-</w:t>
      </w:r>
      <w:r>
        <w:t xml:space="preserve"> oder der Drogenkonsum auf das Verhalten im Straßenverkehr aus?</w:t>
      </w:r>
    </w:p>
    <w:p w14:paraId="255EF02E" w14:textId="0243C73F" w:rsidR="00B143B6" w:rsidRDefault="00B143B6" w:rsidP="00525AEC">
      <w:pPr>
        <w:pBdr>
          <w:top w:val="single" w:sz="4" w:space="1" w:color="auto"/>
          <w:left w:val="single" w:sz="4" w:space="4" w:color="auto"/>
          <w:bottom w:val="single" w:sz="4" w:space="1" w:color="auto"/>
          <w:right w:val="single" w:sz="4" w:space="4" w:color="auto"/>
        </w:pBdr>
      </w:pPr>
      <w:r>
        <w:t xml:space="preserve">Welche Probleme könnte es geben? Wie könnte man damit umgehen? </w:t>
      </w:r>
    </w:p>
    <w:p w14:paraId="4630D9A5" w14:textId="77777777" w:rsidR="00B143B6" w:rsidRDefault="00B143B6" w:rsidP="00525AEC">
      <w:pPr>
        <w:pBdr>
          <w:top w:val="single" w:sz="4" w:space="1" w:color="auto"/>
          <w:left w:val="single" w:sz="4" w:space="4" w:color="auto"/>
          <w:bottom w:val="single" w:sz="4" w:space="1" w:color="auto"/>
          <w:right w:val="single" w:sz="4" w:space="4" w:color="auto"/>
        </w:pBdr>
      </w:pPr>
      <w:r>
        <w:t xml:space="preserve">Welche </w:t>
      </w:r>
      <w:r w:rsidRPr="00394624">
        <w:t>Erfahrungen ha</w:t>
      </w:r>
      <w:r w:rsidR="002C4B02" w:rsidRPr="00394624">
        <w:t>st</w:t>
      </w:r>
      <w:r w:rsidRPr="00394624">
        <w:t xml:space="preserve"> </w:t>
      </w:r>
      <w:r w:rsidR="002C4B02" w:rsidRPr="00394624">
        <w:t>du</w:t>
      </w:r>
      <w:r w:rsidRPr="00394624">
        <w:t xml:space="preserve"> dazu schon </w:t>
      </w:r>
      <w:r w:rsidR="002C4B02" w:rsidRPr="00394624">
        <w:t>gemacht</w:t>
      </w:r>
      <w:r w:rsidRPr="00394624">
        <w:t>?</w:t>
      </w:r>
      <w:r>
        <w:t xml:space="preserve"> Wie kann man Konflikte im Vorfeld vermeiden?</w:t>
      </w:r>
    </w:p>
    <w:p w14:paraId="5B1A6CFA" w14:textId="65669D88" w:rsidR="00B143B6" w:rsidRDefault="00B143B6" w:rsidP="00525AEC">
      <w:pPr>
        <w:pBdr>
          <w:top w:val="single" w:sz="4" w:space="1" w:color="auto"/>
          <w:left w:val="single" w:sz="4" w:space="4" w:color="auto"/>
          <w:bottom w:val="single" w:sz="4" w:space="1" w:color="auto"/>
          <w:right w:val="single" w:sz="4" w:space="4" w:color="auto"/>
        </w:pBdr>
      </w:pPr>
      <w:r>
        <w:lastRenderedPageBreak/>
        <w:t xml:space="preserve">Welche Verabredungen könnten Jugendliche treffen, wenn es mit dem Pkw </w:t>
      </w:r>
      <w:r w:rsidR="00CF55BC">
        <w:t>zum</w:t>
      </w:r>
      <w:r>
        <w:t xml:space="preserve"> Club geht?</w:t>
      </w:r>
    </w:p>
    <w:sectPr w:rsidR="00B143B6" w:rsidSect="00A45032">
      <w:headerReference w:type="default" r:id="rId12"/>
      <w:footerReference w:type="default" r:id="rId13"/>
      <w:headerReference w:type="first" r:id="rId14"/>
      <w:footerReference w:type="first" r:id="rId15"/>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D7101" w14:textId="77777777" w:rsidR="00AD2F27" w:rsidRDefault="00AD2F27">
      <w:pPr>
        <w:spacing w:after="0"/>
      </w:pPr>
      <w:r>
        <w:separator/>
      </w:r>
    </w:p>
  </w:endnote>
  <w:endnote w:type="continuationSeparator" w:id="0">
    <w:p w14:paraId="6D2F4A1F" w14:textId="77777777" w:rsidR="00AD2F27" w:rsidRDefault="00AD2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etaNormalLF-Roman">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E812" w14:textId="77777777" w:rsidR="00C05B3C" w:rsidRPr="009A5130" w:rsidRDefault="00CE3668" w:rsidP="005E72F5">
    <w:pPr>
      <w:pStyle w:val="Fuzeile"/>
      <w:pBdr>
        <w:top w:val="single" w:sz="8" w:space="1" w:color="999999"/>
      </w:pBdr>
      <w:tabs>
        <w:tab w:val="clear" w:pos="4536"/>
        <w:tab w:val="left" w:pos="3544"/>
      </w:tabs>
      <w:rPr>
        <w:rFonts w:asciiTheme="minorHAnsi" w:hAnsiTheme="minorHAnsi"/>
      </w:rPr>
    </w:pPr>
    <w:r>
      <w:rPr>
        <w:rFonts w:asciiTheme="minorHAnsi" w:hAnsiTheme="minorHAnsi"/>
      </w:rPr>
      <w:tab/>
    </w:r>
    <w:hyperlink r:id="rId1" w:history="1">
      <w:r w:rsidRPr="00F90510">
        <w:rPr>
          <w:rStyle w:val="Hyperlink"/>
          <w:rFonts w:asciiTheme="minorHAnsi" w:hAnsiTheme="minorHAnsi"/>
        </w:rPr>
        <w:t>www.lehrer-online.de</w:t>
      </w:r>
    </w:hyperlink>
    <w:r>
      <w:rPr>
        <w:rFonts w:asciiTheme="minorHAnsi" w:hAnsiTheme="minorHAnsi"/>
      </w:rPr>
      <w:t xml:space="preserve"> </w:t>
    </w:r>
    <w:r w:rsidR="002A1F0D" w:rsidRPr="009A5130">
      <w:rPr>
        <w:rFonts w:asciiTheme="minorHAnsi" w:hAnsiTheme="minorHAnsi"/>
      </w:rPr>
      <w:tab/>
    </w:r>
    <w:r w:rsidR="00A45032" w:rsidRPr="009A5130">
      <w:rPr>
        <w:rFonts w:asciiTheme="minorHAnsi" w:hAnsiTheme="minorHAnsi"/>
      </w:rPr>
      <w:fldChar w:fldCharType="begin"/>
    </w:r>
    <w:r w:rsidR="002A1F0D" w:rsidRPr="009A5130">
      <w:rPr>
        <w:rFonts w:asciiTheme="minorHAnsi" w:hAnsiTheme="minorHAnsi"/>
      </w:rPr>
      <w:instrText xml:space="preserve"> PAGE </w:instrText>
    </w:r>
    <w:r w:rsidR="00A45032" w:rsidRPr="009A5130">
      <w:rPr>
        <w:rFonts w:asciiTheme="minorHAnsi" w:hAnsiTheme="minorHAnsi"/>
      </w:rPr>
      <w:fldChar w:fldCharType="separate"/>
    </w:r>
    <w:r w:rsidR="007E1D50">
      <w:rPr>
        <w:rFonts w:asciiTheme="minorHAnsi" w:hAnsiTheme="minorHAnsi"/>
        <w:noProof/>
      </w:rPr>
      <w:t>1</w:t>
    </w:r>
    <w:r w:rsidR="00A45032" w:rsidRPr="009A5130">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AC4FF" w14:textId="77777777"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sidR="00A45032">
      <w:rPr>
        <w:sz w:val="24"/>
      </w:rPr>
      <w:fldChar w:fldCharType="begin"/>
    </w:r>
    <w:r>
      <w:rPr>
        <w:sz w:val="24"/>
      </w:rPr>
      <w:instrText xml:space="preserve"> PAGE </w:instrText>
    </w:r>
    <w:r w:rsidR="00A45032">
      <w:rPr>
        <w:sz w:val="24"/>
      </w:rPr>
      <w:fldChar w:fldCharType="separate"/>
    </w:r>
    <w:r w:rsidR="009A3E94">
      <w:rPr>
        <w:noProof/>
        <w:sz w:val="24"/>
      </w:rPr>
      <w:t>6</w:t>
    </w:r>
    <w:r w:rsidR="00A45032">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3492C" w14:textId="77777777" w:rsidR="00AD2F27" w:rsidRDefault="00AD2F27">
      <w:pPr>
        <w:spacing w:after="0"/>
      </w:pPr>
      <w:r>
        <w:separator/>
      </w:r>
    </w:p>
  </w:footnote>
  <w:footnote w:type="continuationSeparator" w:id="0">
    <w:p w14:paraId="7A0418D0" w14:textId="77777777" w:rsidR="00AD2F27" w:rsidRDefault="00AD2F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E24A" w14:textId="139B9BED" w:rsidR="005B4129" w:rsidRDefault="00957C96" w:rsidP="005B4129">
    <w:pPr>
      <w:pBdr>
        <w:bottom w:val="single" w:sz="8" w:space="1" w:color="999999"/>
      </w:pBdr>
      <w:tabs>
        <w:tab w:val="center" w:pos="5103"/>
        <w:tab w:val="right" w:pos="9072"/>
      </w:tabs>
      <w:spacing w:after="0"/>
    </w:pPr>
    <w:hyperlink r:id="rId1" w:history="1">
      <w:r w:rsidR="002A030F" w:rsidRPr="00957C96">
        <w:rPr>
          <w:rStyle w:val="Hyperlink"/>
          <w:rFonts w:asciiTheme="minorHAnsi" w:hAnsiTheme="minorHAnsi"/>
        </w:rPr>
        <w:t xml:space="preserve">Begleitetes Fahren ab 17 </w:t>
      </w:r>
      <w:r w:rsidR="002A030F" w:rsidRPr="00957C96">
        <w:rPr>
          <w:rStyle w:val="Hyperlink"/>
          <w:rFonts w:asciiTheme="minorHAnsi" w:hAnsiTheme="minorHAnsi" w:cstheme="minorHAnsi"/>
        </w:rPr>
        <w:t>─ der Königsweg zum Führerschein?</w:t>
      </w:r>
    </w:hyperlink>
    <w:r w:rsidR="005B4129">
      <w:tab/>
      <w:t xml:space="preserve">Autor: </w:t>
    </w:r>
    <w:r w:rsidR="00192B8C">
      <w:t xml:space="preserve">Dr. Peter </w:t>
    </w:r>
    <w:proofErr w:type="spellStart"/>
    <w:r w:rsidR="00192B8C">
      <w:t>Kührt</w:t>
    </w:r>
    <w:proofErr w:type="spellEnd"/>
  </w:p>
  <w:p w14:paraId="1F64D4A0" w14:textId="77777777" w:rsidR="00C05B3C" w:rsidRPr="005B4129" w:rsidRDefault="00C05B3C" w:rsidP="005B41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5F630" w14:textId="77777777"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63F3252F"/>
    <w:multiLevelType w:val="hybridMultilevel"/>
    <w:tmpl w:val="BA26DDD8"/>
    <w:lvl w:ilvl="0" w:tplc="F29623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920AF8"/>
    <w:multiLevelType w:val="hybridMultilevel"/>
    <w:tmpl w:val="70226C6E"/>
    <w:lvl w:ilvl="0" w:tplc="A9C0C8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420"/>
    <w:rsid w:val="00024564"/>
    <w:rsid w:val="000359F2"/>
    <w:rsid w:val="0004154F"/>
    <w:rsid w:val="00043B55"/>
    <w:rsid w:val="00055AFB"/>
    <w:rsid w:val="00070957"/>
    <w:rsid w:val="000E2EF9"/>
    <w:rsid w:val="00117B6A"/>
    <w:rsid w:val="00142DFE"/>
    <w:rsid w:val="00192B8C"/>
    <w:rsid w:val="0019555C"/>
    <w:rsid w:val="001A1BEE"/>
    <w:rsid w:val="001C57F8"/>
    <w:rsid w:val="001D387B"/>
    <w:rsid w:val="0022298A"/>
    <w:rsid w:val="00251EA7"/>
    <w:rsid w:val="002526CD"/>
    <w:rsid w:val="00257290"/>
    <w:rsid w:val="00257FDE"/>
    <w:rsid w:val="0027289A"/>
    <w:rsid w:val="002761A6"/>
    <w:rsid w:val="00283826"/>
    <w:rsid w:val="002927C8"/>
    <w:rsid w:val="002A030F"/>
    <w:rsid w:val="002A1F0D"/>
    <w:rsid w:val="002C4B02"/>
    <w:rsid w:val="002D02E3"/>
    <w:rsid w:val="00334B23"/>
    <w:rsid w:val="00372F21"/>
    <w:rsid w:val="00394624"/>
    <w:rsid w:val="003B7508"/>
    <w:rsid w:val="003D0B28"/>
    <w:rsid w:val="00482420"/>
    <w:rsid w:val="004951D0"/>
    <w:rsid w:val="004B7C4A"/>
    <w:rsid w:val="004C386D"/>
    <w:rsid w:val="004C67D0"/>
    <w:rsid w:val="004D1B91"/>
    <w:rsid w:val="00525AEC"/>
    <w:rsid w:val="00543EB1"/>
    <w:rsid w:val="00546E7A"/>
    <w:rsid w:val="00572477"/>
    <w:rsid w:val="005846AC"/>
    <w:rsid w:val="0059284E"/>
    <w:rsid w:val="005B4129"/>
    <w:rsid w:val="005E72F5"/>
    <w:rsid w:val="005F2734"/>
    <w:rsid w:val="005F5986"/>
    <w:rsid w:val="0060535E"/>
    <w:rsid w:val="006824DC"/>
    <w:rsid w:val="007001C3"/>
    <w:rsid w:val="00710511"/>
    <w:rsid w:val="00717B96"/>
    <w:rsid w:val="0073464E"/>
    <w:rsid w:val="007C4284"/>
    <w:rsid w:val="007E1D50"/>
    <w:rsid w:val="007F0759"/>
    <w:rsid w:val="007F1498"/>
    <w:rsid w:val="00802080"/>
    <w:rsid w:val="00883A84"/>
    <w:rsid w:val="008A1C04"/>
    <w:rsid w:val="008C2EA2"/>
    <w:rsid w:val="008E61B9"/>
    <w:rsid w:val="008F31A2"/>
    <w:rsid w:val="00916668"/>
    <w:rsid w:val="00957C96"/>
    <w:rsid w:val="00992990"/>
    <w:rsid w:val="00997664"/>
    <w:rsid w:val="009A0FD7"/>
    <w:rsid w:val="009A3E94"/>
    <w:rsid w:val="009A5130"/>
    <w:rsid w:val="009D72E4"/>
    <w:rsid w:val="009E41B3"/>
    <w:rsid w:val="00A120B2"/>
    <w:rsid w:val="00A242F8"/>
    <w:rsid w:val="00A45032"/>
    <w:rsid w:val="00A52C11"/>
    <w:rsid w:val="00A57347"/>
    <w:rsid w:val="00A77593"/>
    <w:rsid w:val="00A86797"/>
    <w:rsid w:val="00AD1ACE"/>
    <w:rsid w:val="00AD2F27"/>
    <w:rsid w:val="00AF3322"/>
    <w:rsid w:val="00B01FD5"/>
    <w:rsid w:val="00B13A5F"/>
    <w:rsid w:val="00B143B6"/>
    <w:rsid w:val="00B22F3B"/>
    <w:rsid w:val="00B67214"/>
    <w:rsid w:val="00B82113"/>
    <w:rsid w:val="00B9532F"/>
    <w:rsid w:val="00BC1DE0"/>
    <w:rsid w:val="00C034B1"/>
    <w:rsid w:val="00C05B3C"/>
    <w:rsid w:val="00C11088"/>
    <w:rsid w:val="00C831C8"/>
    <w:rsid w:val="00CE3668"/>
    <w:rsid w:val="00CF55BC"/>
    <w:rsid w:val="00D53F17"/>
    <w:rsid w:val="00D971DF"/>
    <w:rsid w:val="00DB3BB7"/>
    <w:rsid w:val="00DE480B"/>
    <w:rsid w:val="00E61542"/>
    <w:rsid w:val="00EC3E66"/>
    <w:rsid w:val="00ED3D6A"/>
    <w:rsid w:val="00F060D5"/>
    <w:rsid w:val="00F17301"/>
    <w:rsid w:val="00F84DA9"/>
    <w:rsid w:val="00FD208E"/>
    <w:rsid w:val="00FE1A37"/>
    <w:rsid w:val="00FE37C1"/>
    <w:rsid w:val="00FE3E4B"/>
    <w:rsid w:val="00FF4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C27AF2"/>
  <w15:docId w15:val="{9B321F5C-0F65-40DA-A38C-18B55A7E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A45032"/>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rsid w:val="00A45032"/>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rsid w:val="00A45032"/>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rsid w:val="00A45032"/>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rsid w:val="00A45032"/>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A45032"/>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rsid w:val="00A45032"/>
    <w:pPr>
      <w:tabs>
        <w:tab w:val="center" w:pos="4536"/>
        <w:tab w:val="right" w:pos="9072"/>
      </w:tabs>
      <w:spacing w:after="180" w:line="240" w:lineRule="auto"/>
    </w:pPr>
    <w:rPr>
      <w:rFonts w:ascii="Arial" w:eastAsia="Times New Roman" w:hAnsi="Arial" w:cs="Arial"/>
      <w:lang w:eastAsia="de-DE"/>
    </w:rPr>
  </w:style>
  <w:style w:type="character" w:styleId="Hyperlink">
    <w:name w:val="Hyperlink"/>
    <w:basedOn w:val="Absatz-Standardschriftart"/>
    <w:uiPriority w:val="99"/>
    <w:rsid w:val="00A45032"/>
    <w:rPr>
      <w:rFonts w:ascii="Arial" w:hAnsi="Arial"/>
      <w:color w:val="000000"/>
      <w:sz w:val="22"/>
      <w:u w:val="single" w:color="000000"/>
    </w:rPr>
  </w:style>
  <w:style w:type="character" w:styleId="BesuchterLink">
    <w:name w:val="FollowedHyperlink"/>
    <w:basedOn w:val="Absatz-Standardschriftart"/>
    <w:semiHidden/>
    <w:rsid w:val="00A45032"/>
    <w:rPr>
      <w:rFonts w:ascii="Arial" w:hAnsi="Arial"/>
      <w:color w:val="000000"/>
      <w:sz w:val="22"/>
      <w:u w:val="single" w:color="000000"/>
    </w:rPr>
  </w:style>
  <w:style w:type="paragraph" w:styleId="Aufzhlungszeichen">
    <w:name w:val="List Bullet"/>
    <w:basedOn w:val="Standard"/>
    <w:autoRedefine/>
    <w:semiHidden/>
    <w:rsid w:val="00A45032"/>
    <w:pPr>
      <w:numPr>
        <w:numId w:val="7"/>
      </w:numPr>
      <w:spacing w:after="120" w:line="240" w:lineRule="auto"/>
      <w:ind w:left="357" w:hanging="357"/>
    </w:pPr>
    <w:rPr>
      <w:rFonts w:ascii="Arial" w:eastAsia="Times New Roman" w:hAnsi="Arial" w:cs="Arial"/>
      <w:lang w:eastAsia="de-DE"/>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extkrperZchn">
    <w:name w:val="Textkörper Zchn"/>
    <w:basedOn w:val="Absatz-Standardschriftart"/>
    <w:link w:val="Textkrper"/>
    <w:semiHidden/>
    <w:rsid w:val="00EC3E66"/>
    <w:rPr>
      <w:rFonts w:eastAsia="Lucida Sans Unicode" w:cs="Mangal"/>
      <w:kern w:val="2"/>
      <w:sz w:val="24"/>
      <w:szCs w:val="24"/>
      <w:lang w:eastAsia="hi-IN" w:bidi="hi-IN"/>
    </w:rPr>
  </w:style>
  <w:style w:type="paragraph" w:styleId="StandardWeb">
    <w:name w:val="Normal (Web)"/>
    <w:basedOn w:val="Standard"/>
    <w:semiHidden/>
    <w:unhideWhenUsed/>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rsid w:val="00EC3E66"/>
    <w:pPr>
      <w:spacing w:after="0" w:line="240" w:lineRule="auto"/>
    </w:pPr>
    <w:rPr>
      <w:rFonts w:ascii="Calibri" w:eastAsia="Times New Roman" w:hAnsi="Calibri" w:cs="Calibri"/>
      <w:kern w:val="2"/>
      <w:sz w:val="20"/>
      <w:szCs w:val="21"/>
      <w:lang w:eastAsia="ar-SA"/>
    </w:rPr>
  </w:style>
  <w:style w:type="character" w:customStyle="1" w:styleId="reference-text">
    <w:name w:val="reference-text"/>
    <w:rsid w:val="00EC3E66"/>
    <w:rPr>
      <w:lang w:val="de-DE"/>
    </w:rPr>
  </w:style>
  <w:style w:type="character" w:styleId="Hervorhebung">
    <w:name w:val="Emphasis"/>
    <w:basedOn w:val="Absatz-Standardschriftart"/>
    <w:qFormat/>
    <w:rsid w:val="00EC3E66"/>
    <w:rPr>
      <w:i/>
      <w:iCs/>
    </w:rPr>
  </w:style>
  <w:style w:type="character" w:customStyle="1" w:styleId="NichtaufgelsteErwhnung1">
    <w:name w:val="Nicht aufgelöste Erwähnung1"/>
    <w:basedOn w:val="Absatz-Standardschriftart"/>
    <w:uiPriority w:val="99"/>
    <w:semiHidden/>
    <w:unhideWhenUsed/>
    <w:rsid w:val="00192B8C"/>
    <w:rPr>
      <w:color w:val="605E5C"/>
      <w:shd w:val="clear" w:color="auto" w:fill="E1DFDD"/>
    </w:rPr>
  </w:style>
  <w:style w:type="character" w:styleId="Kommentarzeichen">
    <w:name w:val="annotation reference"/>
    <w:basedOn w:val="Absatz-Standardschriftart"/>
    <w:uiPriority w:val="99"/>
    <w:semiHidden/>
    <w:unhideWhenUsed/>
    <w:rsid w:val="00C034B1"/>
    <w:rPr>
      <w:sz w:val="16"/>
      <w:szCs w:val="16"/>
    </w:rPr>
  </w:style>
  <w:style w:type="paragraph" w:styleId="Kommentartext">
    <w:name w:val="annotation text"/>
    <w:basedOn w:val="Standard"/>
    <w:link w:val="KommentartextZchn"/>
    <w:uiPriority w:val="99"/>
    <w:semiHidden/>
    <w:unhideWhenUsed/>
    <w:rsid w:val="00C034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034B1"/>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C034B1"/>
    <w:rPr>
      <w:b/>
      <w:bCs/>
    </w:rPr>
  </w:style>
  <w:style w:type="character" w:customStyle="1" w:styleId="KommentarthemaZchn">
    <w:name w:val="Kommentarthema Zchn"/>
    <w:basedOn w:val="KommentartextZchn"/>
    <w:link w:val="Kommentarthema"/>
    <w:uiPriority w:val="99"/>
    <w:semiHidden/>
    <w:rsid w:val="00C034B1"/>
    <w:rPr>
      <w:rFonts w:asciiTheme="minorHAnsi" w:eastAsiaTheme="minorHAnsi" w:hAnsiTheme="minorHAnsi" w:cstheme="minorBidi"/>
      <w:b/>
      <w:bCs/>
      <w:lang w:eastAsia="en-US"/>
    </w:rPr>
  </w:style>
  <w:style w:type="paragraph" w:styleId="Sprechblasentext">
    <w:name w:val="Balloon Text"/>
    <w:basedOn w:val="Standard"/>
    <w:link w:val="SprechblasentextZchn"/>
    <w:uiPriority w:val="99"/>
    <w:semiHidden/>
    <w:unhideWhenUsed/>
    <w:rsid w:val="00C034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34B1"/>
    <w:rPr>
      <w:rFonts w:ascii="Segoe UI" w:eastAsiaTheme="minorHAnsi" w:hAnsi="Segoe UI" w:cs="Segoe UI"/>
      <w:sz w:val="18"/>
      <w:szCs w:val="18"/>
      <w:lang w:eastAsia="en-US"/>
    </w:rPr>
  </w:style>
  <w:style w:type="character" w:customStyle="1" w:styleId="NichtaufgelsteErwhnung2">
    <w:name w:val="Nicht aufgelöste Erwähnung2"/>
    <w:basedOn w:val="Absatz-Standardschriftart"/>
    <w:uiPriority w:val="99"/>
    <w:semiHidden/>
    <w:unhideWhenUsed/>
    <w:rsid w:val="007F149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A1C04"/>
    <w:rPr>
      <w:color w:val="605E5C"/>
      <w:shd w:val="clear" w:color="auto" w:fill="E1DFDD"/>
    </w:rPr>
  </w:style>
  <w:style w:type="character" w:styleId="NichtaufgelsteErwhnung">
    <w:name w:val="Unresolved Mention"/>
    <w:basedOn w:val="Absatz-Standardschriftart"/>
    <w:uiPriority w:val="99"/>
    <w:semiHidden/>
    <w:unhideWhenUsed/>
    <w:rsid w:val="0095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273">
      <w:bodyDiv w:val="1"/>
      <w:marLeft w:val="0"/>
      <w:marRight w:val="0"/>
      <w:marTop w:val="0"/>
      <w:marBottom w:val="0"/>
      <w:divBdr>
        <w:top w:val="none" w:sz="0" w:space="0" w:color="auto"/>
        <w:left w:val="none" w:sz="0" w:space="0" w:color="auto"/>
        <w:bottom w:val="none" w:sz="0" w:space="0" w:color="auto"/>
        <w:right w:val="none" w:sz="0" w:space="0" w:color="auto"/>
      </w:divBdr>
    </w:div>
    <w:div w:id="1364669152">
      <w:bodyDiv w:val="1"/>
      <w:marLeft w:val="0"/>
      <w:marRight w:val="0"/>
      <w:marTop w:val="0"/>
      <w:marBottom w:val="0"/>
      <w:divBdr>
        <w:top w:val="none" w:sz="0" w:space="0" w:color="auto"/>
        <w:left w:val="none" w:sz="0" w:space="0" w:color="auto"/>
        <w:bottom w:val="none" w:sz="0" w:space="0" w:color="auto"/>
        <w:right w:val="none" w:sz="0" w:space="0" w:color="auto"/>
      </w:divBdr>
    </w:div>
    <w:div w:id="18223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ierabend.de/forum/witze/hier-fahren-im-dunkeln-fast-alle-imm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destatis.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faecheruebergreifend/unterrichtseinheit/ue/begleitetes-fahren-ab-17-der-koenigsweg-zum-fuehrersche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lehrer-online\Vorlagen\vorlage_arbeitsblatt_201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dsrv\jub\04_Projekte\Scholz&amp;Friends\Umsetzung\Unterrichtseinheiten\UE%206_Begleitetes%20Fahren\Finalisierung%20K&#252;rth\UE_Begleitetes_Fahren_Schaubilder_Tabell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nchor="ctr" anchorCtr="0"/>
          <a:lstStyle/>
          <a:p>
            <a:pPr>
              <a:defRPr/>
            </a:pPr>
            <a:r>
              <a:rPr lang="en-US" sz="1600"/>
              <a:t>Die drei häufigsten Unfallursachen mit</a:t>
            </a:r>
            <a:r>
              <a:rPr lang="en-US" sz="1600" baseline="0"/>
              <a:t> </a:t>
            </a:r>
            <a:r>
              <a:rPr lang="en-US" sz="1600"/>
              <a:t>Personenschaden bei 18- bis 24-jährigen</a:t>
            </a:r>
            <a:r>
              <a:rPr lang="en-US" sz="1600" baseline="0"/>
              <a:t> </a:t>
            </a:r>
            <a:r>
              <a:rPr lang="en-US" sz="1600"/>
              <a:t>Autofahrern (2018)</a:t>
            </a:r>
          </a:p>
        </c:rich>
      </c:tx>
      <c:layout>
        <c:manualLayout>
          <c:xMode val="edge"/>
          <c:yMode val="edge"/>
          <c:x val="0.15982905982905982"/>
          <c:y val="3.4744842562432141E-2"/>
        </c:manualLayout>
      </c:layout>
      <c:overlay val="0"/>
      <c:spPr>
        <a:ln>
          <a:noFill/>
        </a:ln>
      </c:spPr>
    </c:title>
    <c:autoTitleDeleted val="0"/>
    <c:plotArea>
      <c:layout/>
      <c:barChart>
        <c:barDir val="bar"/>
        <c:grouping val="clustered"/>
        <c:varyColors val="0"/>
        <c:ser>
          <c:idx val="0"/>
          <c:order val="0"/>
          <c:invertIfNegative val="0"/>
          <c:cat>
            <c:strRef>
              <c:f>Tabelle4!$C$43:$C$45</c:f>
              <c:strCache>
                <c:ptCount val="3"/>
                <c:pt idx="0">
                  <c:v>Nicht angepasste Geschwindigkeit </c:v>
                </c:pt>
                <c:pt idx="1">
                  <c:v>Mangelnder Sicherheitsabstand </c:v>
                </c:pt>
                <c:pt idx="2">
                  <c:v>Fehler beim Abbiegen, Wenden, Rückwärtsfahren, Ein- und Anfahren</c:v>
                </c:pt>
              </c:strCache>
            </c:strRef>
          </c:cat>
          <c:val>
            <c:numRef>
              <c:f>Tabelle4!$I$43:$I$45</c:f>
              <c:numCache>
                <c:formatCode>General</c:formatCode>
                <c:ptCount val="3"/>
                <c:pt idx="0">
                  <c:v>8637</c:v>
                </c:pt>
                <c:pt idx="1">
                  <c:v>8188</c:v>
                </c:pt>
                <c:pt idx="2">
                  <c:v>5907</c:v>
                </c:pt>
              </c:numCache>
            </c:numRef>
          </c:val>
          <c:extLst>
            <c:ext xmlns:c16="http://schemas.microsoft.com/office/drawing/2014/chart" uri="{C3380CC4-5D6E-409C-BE32-E72D297353CC}">
              <c16:uniqueId val="{00000000-7C4E-4B5F-8E61-DEE1C1D458A8}"/>
            </c:ext>
          </c:extLst>
        </c:ser>
        <c:dLbls>
          <c:showLegendKey val="0"/>
          <c:showVal val="0"/>
          <c:showCatName val="0"/>
          <c:showSerName val="0"/>
          <c:showPercent val="0"/>
          <c:showBubbleSize val="0"/>
        </c:dLbls>
        <c:gapWidth val="150"/>
        <c:axId val="78391552"/>
        <c:axId val="78413824"/>
      </c:barChart>
      <c:catAx>
        <c:axId val="78391552"/>
        <c:scaling>
          <c:orientation val="minMax"/>
        </c:scaling>
        <c:delete val="0"/>
        <c:axPos val="l"/>
        <c:numFmt formatCode="General" sourceLinked="0"/>
        <c:majorTickMark val="out"/>
        <c:minorTickMark val="none"/>
        <c:tickLblPos val="nextTo"/>
        <c:crossAx val="78413824"/>
        <c:crosses val="autoZero"/>
        <c:auto val="1"/>
        <c:lblAlgn val="ctr"/>
        <c:lblOffset val="100"/>
        <c:noMultiLvlLbl val="0"/>
      </c:catAx>
      <c:valAx>
        <c:axId val="78413824"/>
        <c:scaling>
          <c:orientation val="minMax"/>
        </c:scaling>
        <c:delete val="0"/>
        <c:axPos val="b"/>
        <c:majorGridlines/>
        <c:title>
          <c:tx>
            <c:rich>
              <a:bodyPr/>
              <a:lstStyle/>
              <a:p>
                <a:pPr>
                  <a:defRPr/>
                </a:pPr>
                <a:r>
                  <a:rPr lang="de-DE"/>
                  <a:t>Anzahl verunglückter Personen</a:t>
                </a:r>
              </a:p>
            </c:rich>
          </c:tx>
          <c:overlay val="0"/>
        </c:title>
        <c:numFmt formatCode="#,##0;[Red]#,##0" sourceLinked="0"/>
        <c:majorTickMark val="out"/>
        <c:minorTickMark val="none"/>
        <c:tickLblPos val="nextTo"/>
        <c:crossAx val="783915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9D30-8444-425B-8665-3B9A6F79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vorlage_arbeitsblatt_2010.dot</Template>
  <TotalTime>0</TotalTime>
  <Pages>5</Pages>
  <Words>1255</Words>
  <Characters>7909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Elisabeth Plappert</cp:lastModifiedBy>
  <cp:revision>24</cp:revision>
  <cp:lastPrinted>2019-11-19T10:13:00Z</cp:lastPrinted>
  <dcterms:created xsi:type="dcterms:W3CDTF">2019-11-25T07:55:00Z</dcterms:created>
  <dcterms:modified xsi:type="dcterms:W3CDTF">2019-12-20T10:08:00Z</dcterms:modified>
</cp:coreProperties>
</file>